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5" w:type="dxa"/>
        <w:tblLook w:val="04A0" w:firstRow="1" w:lastRow="0" w:firstColumn="1" w:lastColumn="0" w:noHBand="0" w:noVBand="1"/>
      </w:tblPr>
      <w:tblGrid>
        <w:gridCol w:w="4675"/>
        <w:gridCol w:w="5405"/>
      </w:tblGrid>
      <w:tr w:rsidR="002B4AC4" w:rsidTr="00403AB5">
        <w:trPr>
          <w:trHeight w:val="1520"/>
        </w:trPr>
        <w:tc>
          <w:tcPr>
            <w:tcW w:w="4675" w:type="dxa"/>
          </w:tcPr>
          <w:p w:rsidR="002B4AC4" w:rsidRPr="001A3738" w:rsidRDefault="002B4AC4" w:rsidP="001A3738">
            <w:pPr>
              <w:tabs>
                <w:tab w:val="left" w:pos="4450"/>
              </w:tabs>
              <w:rPr>
                <w:b/>
                <w:sz w:val="32"/>
                <w:szCs w:val="32"/>
              </w:rPr>
            </w:pPr>
            <w:r w:rsidRPr="001A3738">
              <w:rPr>
                <w:b/>
                <w:sz w:val="32"/>
                <w:szCs w:val="32"/>
              </w:rPr>
              <w:t>Department</w:t>
            </w:r>
          </w:p>
          <w:p w:rsidR="002B4AC4" w:rsidRPr="002B4AC4" w:rsidRDefault="002B4AC4">
            <w:pPr>
              <w:rPr>
                <w:b/>
                <w:sz w:val="32"/>
                <w:szCs w:val="32"/>
              </w:rPr>
            </w:pPr>
          </w:p>
        </w:tc>
        <w:tc>
          <w:tcPr>
            <w:tcW w:w="5405" w:type="dxa"/>
          </w:tcPr>
          <w:p w:rsidR="002B4AC4" w:rsidRDefault="002B4AC4" w:rsidP="00403AB5">
            <w:pPr>
              <w:tabs>
                <w:tab w:val="left" w:pos="4450"/>
              </w:tabs>
              <w:rPr>
                <w:b/>
                <w:sz w:val="32"/>
                <w:szCs w:val="32"/>
              </w:rPr>
            </w:pPr>
            <w:r w:rsidRPr="002B4AC4">
              <w:rPr>
                <w:b/>
                <w:sz w:val="32"/>
                <w:szCs w:val="32"/>
              </w:rPr>
              <w:t>Director</w:t>
            </w:r>
          </w:p>
          <w:p w:rsidR="001A3738" w:rsidRPr="002B4AC4" w:rsidRDefault="001A3738" w:rsidP="00403AB5">
            <w:pPr>
              <w:tabs>
                <w:tab w:val="left" w:pos="4450"/>
              </w:tabs>
              <w:rPr>
                <w:b/>
                <w:sz w:val="32"/>
                <w:szCs w:val="32"/>
              </w:rPr>
            </w:pPr>
          </w:p>
        </w:tc>
      </w:tr>
    </w:tbl>
    <w:p w:rsidR="00091BBF" w:rsidRDefault="002B4AC4">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wp:posOffset>
                </wp:positionV>
                <wp:extent cx="6400800" cy="246888"/>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6400800" cy="246888"/>
                        </a:xfrm>
                        <a:prstGeom prst="rect">
                          <a:avLst/>
                        </a:prstGeom>
                        <a:solidFill>
                          <a:schemeClr val="bg2"/>
                        </a:solidFill>
                        <a:ln w="6350">
                          <a:solidFill>
                            <a:prstClr val="black"/>
                          </a:solidFill>
                        </a:ln>
                      </wps:spPr>
                      <wps:txbx>
                        <w:txbxContent>
                          <w:p w:rsidR="002B4AC4" w:rsidRPr="00403AB5" w:rsidRDefault="002B4AC4" w:rsidP="00403AB5">
                            <w:pPr>
                              <w:ind w:left="-180" w:hanging="270"/>
                              <w:jc w:val="center"/>
                              <w:rPr>
                                <w:b/>
                                <w:sz w:val="20"/>
                                <w:szCs w:val="20"/>
                              </w:rPr>
                            </w:pPr>
                            <w:r w:rsidRPr="00403AB5">
                              <w:rPr>
                                <w:b/>
                                <w:sz w:val="20"/>
                                <w:szCs w:val="20"/>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2.8pt;margin-top:1.35pt;width:7in;height:1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" fillcolor="#e7e6e6 [3214]" strokeweight=".5pt">
                <v:textbox>
                  <w:txbxContent>
                    <w:p w:rsidR="002B4AC4" w:rsidRPr="00403AB5" w:rsidRDefault="002B4AC4" w:rsidP="00403AB5">
                      <w:pPr>
                        <w:ind w:left="-180" w:hanging="270"/>
                        <w:jc w:val="center"/>
                        <w:rPr>
                          <w:b/>
                          <w:sz w:val="20"/>
                          <w:szCs w:val="20"/>
                        </w:rPr>
                      </w:pPr>
                      <w:r w:rsidRPr="00403AB5">
                        <w:rPr>
                          <w:b/>
                          <w:sz w:val="20"/>
                          <w:szCs w:val="20"/>
                        </w:rPr>
                        <w:t>Purpose</w:t>
                      </w:r>
                    </w:p>
                  </w:txbxContent>
                </v:textbox>
                <w10:wrap anchorx="margin"/>
              </v:shape>
            </w:pict>
          </mc:Fallback>
        </mc:AlternateContent>
      </w:r>
    </w:p>
    <w:p w:rsidR="002B4AC4" w:rsidRDefault="002B4AC4">
      <w:r>
        <w:t xml:space="preserve">This tool is designed to provide information about the work of each department in the Student Affairs division. This data will be used to inform the two-year long Program Prioritization process the entire college is engaged in as we seek to “right size” our district and “right serve” the needs of our students. While the content generated </w:t>
      </w:r>
      <w:r w:rsidR="00CB29E8">
        <w:t>through the completion of this tool will be a heavy factor toward decision making, this will not be the only factor used to determine our path forward.</w:t>
      </w:r>
    </w:p>
    <w:p w:rsidR="00CB29E8" w:rsidRDefault="00CB29E8">
      <w:r>
        <w:t>At the conclusion of this work, each department will have recommendations related to:</w:t>
      </w:r>
    </w:p>
    <w:p w:rsidR="00CB29E8" w:rsidRDefault="00CB29E8" w:rsidP="00CB29E8">
      <w:pPr>
        <w:pStyle w:val="ListParagraph"/>
        <w:numPr>
          <w:ilvl w:val="0"/>
          <w:numId w:val="1"/>
        </w:numPr>
      </w:pPr>
      <w:r>
        <w:t>Maintain</w:t>
      </w:r>
    </w:p>
    <w:p w:rsidR="00CB29E8" w:rsidRDefault="00CB29E8" w:rsidP="00CB29E8">
      <w:pPr>
        <w:pStyle w:val="ListParagraph"/>
        <w:numPr>
          <w:ilvl w:val="0"/>
          <w:numId w:val="1"/>
        </w:numPr>
      </w:pPr>
      <w:r>
        <w:t>Phase Out</w:t>
      </w:r>
    </w:p>
    <w:p w:rsidR="00CB29E8" w:rsidRDefault="00CB29E8" w:rsidP="00CB29E8">
      <w:pPr>
        <w:pStyle w:val="ListParagraph"/>
        <w:numPr>
          <w:ilvl w:val="0"/>
          <w:numId w:val="1"/>
        </w:numPr>
      </w:pPr>
      <w:r>
        <w:t>Modify</w:t>
      </w:r>
    </w:p>
    <w:p w:rsidR="00CB29E8" w:rsidRDefault="00CB29E8" w:rsidP="00CB29E8">
      <w:pPr>
        <w:pStyle w:val="ListParagraph"/>
        <w:numPr>
          <w:ilvl w:val="0"/>
          <w:numId w:val="1"/>
        </w:numPr>
      </w:pPr>
      <w:r>
        <w:t>Grow</w:t>
      </w:r>
    </w:p>
    <w:p w:rsidR="00CB29E8" w:rsidRDefault="00403AB5" w:rsidP="00CB29E8">
      <w:r>
        <w:rPr>
          <w:noProof/>
        </w:rPr>
        <mc:AlternateContent>
          <mc:Choice Requires="wps">
            <w:drawing>
              <wp:anchor distT="0" distB="0" distL="114300" distR="114300" simplePos="0" relativeHeight="251661312" behindDoc="0" locked="0" layoutInCell="1" allowOverlap="1" wp14:anchorId="2082D45C" wp14:editId="561991E8">
                <wp:simplePos x="0" y="0"/>
                <wp:positionH relativeFrom="margin">
                  <wp:align>left</wp:align>
                </wp:positionH>
                <wp:positionV relativeFrom="paragraph">
                  <wp:posOffset>374396</wp:posOffset>
                </wp:positionV>
                <wp:extent cx="6350000" cy="237490"/>
                <wp:effectExtent l="0" t="0" r="12700" b="10160"/>
                <wp:wrapNone/>
                <wp:docPr id="3" name="Text Box 3"/>
                <wp:cNvGraphicFramePr/>
                <a:graphic xmlns:a="http://schemas.openxmlformats.org/drawingml/2006/main">
                  <a:graphicData uri="http://schemas.microsoft.com/office/word/2010/wordprocessingShape">
                    <wps:wsp>
                      <wps:cNvSpPr txBox="1"/>
                      <wps:spPr>
                        <a:xfrm>
                          <a:off x="0" y="0"/>
                          <a:ext cx="6350000" cy="237490"/>
                        </a:xfrm>
                        <a:prstGeom prst="rect">
                          <a:avLst/>
                        </a:prstGeom>
                        <a:solidFill>
                          <a:schemeClr val="bg2"/>
                        </a:solidFill>
                        <a:ln w="6350">
                          <a:solidFill>
                            <a:prstClr val="black"/>
                          </a:solidFill>
                        </a:ln>
                      </wps:spPr>
                      <wps:txbx>
                        <w:txbxContent>
                          <w:p w:rsidR="00403AB5" w:rsidRPr="00403AB5" w:rsidRDefault="00403AB5" w:rsidP="00403AB5">
                            <w:pPr>
                              <w:jc w:val="center"/>
                              <w:rPr>
                                <w:b/>
                                <w:sz w:val="20"/>
                                <w:szCs w:val="20"/>
                              </w:rPr>
                            </w:pPr>
                            <w:r>
                              <w:rPr>
                                <w:b/>
                                <w:sz w:val="20"/>
                                <w:szCs w:val="20"/>
                              </w:rPr>
                              <w:t>Introductory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82D45C" id="Text Box 3" o:spid="_x0000_s1027" type="#_x0000_t202" style="position:absolute;margin-left:0;margin-top:29.5pt;width:500pt;height:18.7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" fillcolor="#e7e6e6 [3214]" strokeweight=".5pt">
                <v:textbox>
                  <w:txbxContent>
                    <w:p w:rsidR="00403AB5" w:rsidRPr="00403AB5" w:rsidRDefault="00403AB5" w:rsidP="00403AB5">
                      <w:pPr>
                        <w:jc w:val="center"/>
                        <w:rPr>
                          <w:b/>
                          <w:sz w:val="20"/>
                          <w:szCs w:val="20"/>
                        </w:rPr>
                      </w:pPr>
                      <w:r>
                        <w:rPr>
                          <w:b/>
                          <w:sz w:val="20"/>
                          <w:szCs w:val="20"/>
                        </w:rPr>
                        <w:t>Introductory Statement</w:t>
                      </w:r>
                    </w:p>
                  </w:txbxContent>
                </v:textbox>
                <w10:wrap anchorx="margin"/>
              </v:shape>
            </w:pict>
          </mc:Fallback>
        </mc:AlternateContent>
      </w:r>
      <w:r w:rsidR="00CB29E8">
        <w:t xml:space="preserve">Thank you for doing the hard work of </w:t>
      </w:r>
      <w:r>
        <w:t xml:space="preserve">thinking about your work and how it fits into a comprehensive community college in southern Oregon. </w:t>
      </w:r>
    </w:p>
    <w:p w:rsidR="00403AB5" w:rsidRDefault="00403AB5" w:rsidP="00CB29E8"/>
    <w:p w:rsidR="00403AB5" w:rsidRDefault="00403AB5" w:rsidP="00403AB5">
      <w:r>
        <w:t>Narrative:</w:t>
      </w:r>
    </w:p>
    <w:p w:rsidR="00403AB5" w:rsidRDefault="00403AB5" w:rsidP="00403AB5">
      <w:pPr>
        <w:pStyle w:val="ListParagraph"/>
        <w:numPr>
          <w:ilvl w:val="0"/>
          <w:numId w:val="4"/>
        </w:numPr>
      </w:pPr>
      <w:r>
        <w:t>What is the purpose of your department? Describe the services and frequency of services that your department provides and to which customers (students, faculty, staff, donors, community and others)?</w:t>
      </w:r>
    </w:p>
    <w:p w:rsidR="00403AB5" w:rsidRDefault="00403AB5" w:rsidP="00403AB5">
      <w:pPr>
        <w:pStyle w:val="ListParagraph"/>
        <w:numPr>
          <w:ilvl w:val="0"/>
          <w:numId w:val="4"/>
        </w:numPr>
      </w:pPr>
      <w:r>
        <w:t>What data do you use to ensure your awareness and effectiveness of the impact of your work?</w:t>
      </w:r>
    </w:p>
    <w:p w:rsidR="00403AB5" w:rsidRDefault="00403AB5" w:rsidP="00403AB5">
      <w:pPr>
        <w:pStyle w:val="ListParagraph"/>
        <w:numPr>
          <w:ilvl w:val="0"/>
          <w:numId w:val="4"/>
        </w:numPr>
      </w:pPr>
      <w:r>
        <w:t>Describe the student population/demographics served by this department</w:t>
      </w:r>
    </w:p>
    <w:p w:rsidR="00403AB5" w:rsidRDefault="00403AB5" w:rsidP="00403AB5">
      <w:pPr>
        <w:pStyle w:val="ListParagraph"/>
        <w:numPr>
          <w:ilvl w:val="0"/>
          <w:numId w:val="4"/>
        </w:numPr>
      </w:pPr>
      <w:r>
        <w:t>Number of students served, by major</w:t>
      </w:r>
    </w:p>
    <w:p w:rsidR="00403AB5" w:rsidRDefault="00403AB5" w:rsidP="00403AB5">
      <w:pPr>
        <w:pStyle w:val="ListParagraph"/>
        <w:numPr>
          <w:ilvl w:val="0"/>
          <w:numId w:val="4"/>
        </w:numPr>
      </w:pPr>
      <w:r>
        <w:t>Number of staff (classified and/or faculty) providing services</w:t>
      </w:r>
    </w:p>
    <w:p w:rsidR="00403AB5" w:rsidRDefault="00403AB5" w:rsidP="00403AB5">
      <w:pPr>
        <w:pStyle w:val="ListParagraph"/>
        <w:numPr>
          <w:ilvl w:val="0"/>
          <w:numId w:val="4"/>
        </w:numPr>
      </w:pPr>
      <w:r>
        <w:t>Staff: Student</w:t>
      </w:r>
    </w:p>
    <w:p w:rsidR="003E1FF7" w:rsidRDefault="00403AB5" w:rsidP="003E1FF7">
      <w:pPr>
        <w:pStyle w:val="ListParagraph"/>
        <w:numPr>
          <w:ilvl w:val="0"/>
          <w:numId w:val="4"/>
        </w:numPr>
      </w:pPr>
      <w:r>
        <w:t>Benchmarking; Compare your department with similar departments at other institutions or with national norms</w:t>
      </w:r>
      <w:r w:rsidR="003E1FF7">
        <w:t>- using a-e here.</w:t>
      </w:r>
    </w:p>
    <w:p w:rsidR="000C5277" w:rsidRDefault="003E1FF7" w:rsidP="003E1FF7">
      <w:r>
        <w:t>Comment:</w:t>
      </w:r>
      <w:r w:rsidR="00403AB5">
        <w:br/>
      </w:r>
      <w:r>
        <w:t>What barriers exist to greater use of or access to services?</w:t>
      </w:r>
    </w:p>
    <w:p w:rsidR="003E1FF7" w:rsidRDefault="003E1FF7" w:rsidP="003E1FF7">
      <w:r>
        <w:br/>
        <w:t>What are important developments or changes needed in order to continue meeting “customer” needs (students, staff/faculty)?</w:t>
      </w:r>
      <w:r>
        <w:br/>
      </w:r>
    </w:p>
    <w:p w:rsidR="003E1FF7" w:rsidRDefault="003E1FF7">
      <w:pPr>
        <w:rPr>
          <w:b/>
        </w:rPr>
      </w:pPr>
      <w:r>
        <w:lastRenderedPageBreak/>
        <w:br/>
      </w:r>
      <w:r>
        <w:rPr>
          <w:noProof/>
        </w:rPr>
        <mc:AlternateContent>
          <mc:Choice Requires="wps">
            <w:drawing>
              <wp:anchor distT="0" distB="0" distL="114300" distR="114300" simplePos="0" relativeHeight="251664384" behindDoc="0" locked="0" layoutInCell="1" allowOverlap="1" wp14:anchorId="0E484CB0" wp14:editId="06B2BA35">
                <wp:simplePos x="0" y="0"/>
                <wp:positionH relativeFrom="margin">
                  <wp:posOffset>0</wp:posOffset>
                </wp:positionH>
                <wp:positionV relativeFrom="paragraph">
                  <wp:posOffset>-635</wp:posOffset>
                </wp:positionV>
                <wp:extent cx="6350000" cy="237490"/>
                <wp:effectExtent l="0" t="0" r="12700" b="10160"/>
                <wp:wrapNone/>
                <wp:docPr id="5" name="Text Box 5"/>
                <wp:cNvGraphicFramePr/>
                <a:graphic xmlns:a="http://schemas.openxmlformats.org/drawingml/2006/main">
                  <a:graphicData uri="http://schemas.microsoft.com/office/word/2010/wordprocessingShape">
                    <wps:wsp>
                      <wps:cNvSpPr txBox="1"/>
                      <wps:spPr>
                        <a:xfrm>
                          <a:off x="0" y="0"/>
                          <a:ext cx="6350000" cy="237490"/>
                        </a:xfrm>
                        <a:prstGeom prst="rect">
                          <a:avLst/>
                        </a:prstGeom>
                        <a:solidFill>
                          <a:schemeClr val="bg2"/>
                        </a:solidFill>
                        <a:ln w="6350">
                          <a:solidFill>
                            <a:prstClr val="black"/>
                          </a:solidFill>
                        </a:ln>
                      </wps:spPr>
                      <wps:txbx>
                        <w:txbxContent>
                          <w:p w:rsidR="003E1FF7" w:rsidRPr="00403AB5" w:rsidRDefault="003E1FF7" w:rsidP="003E1FF7">
                            <w:pPr>
                              <w:jc w:val="center"/>
                              <w:rPr>
                                <w:b/>
                                <w:sz w:val="20"/>
                                <w:szCs w:val="20"/>
                              </w:rPr>
                            </w:pPr>
                            <w:r>
                              <w:rPr>
                                <w:b/>
                                <w:sz w:val="20"/>
                                <w:szCs w:val="20"/>
                              </w:rPr>
                              <w:t>Rating Scale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484CB0" id="Text Box 5" o:spid="_x0000_s1028" type="#_x0000_t202" style="position:absolute;margin-left:0;margin-top:-.05pt;width:500pt;height:18.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" fillcolor="#e7e6e6 [3214]" strokeweight=".5pt">
                <v:textbox>
                  <w:txbxContent>
                    <w:p w:rsidR="003E1FF7" w:rsidRPr="00403AB5" w:rsidRDefault="003E1FF7" w:rsidP="003E1FF7">
                      <w:pPr>
                        <w:jc w:val="center"/>
                        <w:rPr>
                          <w:b/>
                          <w:sz w:val="20"/>
                          <w:szCs w:val="20"/>
                        </w:rPr>
                      </w:pPr>
                      <w:r>
                        <w:rPr>
                          <w:b/>
                          <w:sz w:val="20"/>
                          <w:szCs w:val="20"/>
                        </w:rPr>
                        <w:t>Rating Scale</w:t>
                      </w:r>
                    </w:p>
                  </w:txbxContent>
                </v:textbox>
                <w10:wrap anchorx="margin"/>
              </v:shape>
            </w:pict>
          </mc:Fallback>
        </mc:AlternateContent>
      </w:r>
      <w:r>
        <w:rPr>
          <w:b/>
        </w:rPr>
        <w:br/>
        <w:t>For the following 6 questions, please use the 1-5 rating scale for each line:</w:t>
      </w:r>
    </w:p>
    <w:p w:rsidR="003E1FF7" w:rsidRDefault="003E1FF7">
      <w:r>
        <w:t>1 = Very low to no degree (This is generally the work of another department)</w:t>
      </w:r>
      <w:r>
        <w:br/>
        <w:t>2 = Low to Very Low degree (Occasionally we get involved with this work)</w:t>
      </w:r>
      <w:r>
        <w:br/>
        <w:t>3 = Average (Sometimes we do this)</w:t>
      </w:r>
      <w:r>
        <w:br/>
        <w:t>4 = Repeatedly to consistently (We frequently are involved in this work)</w:t>
      </w:r>
      <w:r>
        <w:br/>
        <w:t>5 = Constantly to repeatedly (This is our core work!)</w:t>
      </w:r>
    </w:p>
    <w:p w:rsidR="003E1FF7" w:rsidRPr="003E1FF7" w:rsidRDefault="003E1FF7">
      <w:pPr>
        <w:rPr>
          <w:i/>
          <w:u w:val="single"/>
        </w:rPr>
      </w:pPr>
      <w:r w:rsidRPr="003E1FF7">
        <w:rPr>
          <w:i/>
          <w:u w:val="single"/>
        </w:rPr>
        <w:t>Please provide notes and supporting data for any rating of 4 or 5</w:t>
      </w:r>
    </w:p>
    <w:tbl>
      <w:tblPr>
        <w:tblStyle w:val="TableGrid"/>
        <w:tblW w:w="0" w:type="auto"/>
        <w:tblLook w:val="04A0" w:firstRow="1" w:lastRow="0" w:firstColumn="1" w:lastColumn="0" w:noHBand="0" w:noVBand="1"/>
      </w:tblPr>
      <w:tblGrid>
        <w:gridCol w:w="3235"/>
        <w:gridCol w:w="121"/>
        <w:gridCol w:w="5819"/>
        <w:gridCol w:w="895"/>
      </w:tblGrid>
      <w:tr w:rsidR="003E1FF7" w:rsidTr="00156DDE">
        <w:tc>
          <w:tcPr>
            <w:tcW w:w="10070" w:type="dxa"/>
            <w:gridSpan w:val="4"/>
            <w:shd w:val="clear" w:color="auto" w:fill="E7E6E6" w:themeFill="background2"/>
          </w:tcPr>
          <w:p w:rsidR="003E1FF7" w:rsidRPr="003E1FF7" w:rsidRDefault="003E1FF7" w:rsidP="003E1FF7">
            <w:pPr>
              <w:pStyle w:val="ListParagraph"/>
              <w:numPr>
                <w:ilvl w:val="0"/>
                <w:numId w:val="6"/>
              </w:numPr>
              <w:rPr>
                <w:b/>
              </w:rPr>
            </w:pPr>
            <w:r w:rsidRPr="003E1FF7">
              <w:rPr>
                <w:b/>
              </w:rPr>
              <w:t>Cultural or Campus Impact on Staff and Students:</w:t>
            </w:r>
          </w:p>
        </w:tc>
      </w:tr>
      <w:tr w:rsidR="002B2FC2" w:rsidTr="00156DDE">
        <w:tc>
          <w:tcPr>
            <w:tcW w:w="3235" w:type="dxa"/>
            <w:vMerge w:val="restart"/>
          </w:tcPr>
          <w:p w:rsidR="002B2FC2" w:rsidRPr="002B2FC2" w:rsidRDefault="002B2FC2" w:rsidP="003E1FF7">
            <w:pPr>
              <w:rPr>
                <w:b/>
              </w:rPr>
            </w:pPr>
            <w:r>
              <w:rPr>
                <w:b/>
              </w:rPr>
              <w:t>To what degree does the work of the department provide services to promote:</w:t>
            </w:r>
          </w:p>
        </w:tc>
        <w:tc>
          <w:tcPr>
            <w:tcW w:w="5940" w:type="dxa"/>
            <w:gridSpan w:val="2"/>
          </w:tcPr>
          <w:p w:rsidR="002B2FC2" w:rsidRPr="002B2FC2" w:rsidRDefault="002B2FC2" w:rsidP="002B2FC2">
            <w:pPr>
              <w:pStyle w:val="ListParagraph"/>
              <w:numPr>
                <w:ilvl w:val="0"/>
                <w:numId w:val="8"/>
              </w:numPr>
              <w:rPr>
                <w:b/>
              </w:rPr>
            </w:pPr>
            <w:r w:rsidRPr="002B2FC2">
              <w:rPr>
                <w:b/>
              </w:rPr>
              <w:t>The acceptance of all students on campus</w:t>
            </w:r>
          </w:p>
        </w:tc>
        <w:tc>
          <w:tcPr>
            <w:tcW w:w="895" w:type="dxa"/>
            <w:shd w:val="clear" w:color="auto" w:fill="E7E6E6" w:themeFill="background2"/>
          </w:tcPr>
          <w:p w:rsidR="002B2FC2" w:rsidRPr="002B2FC2" w:rsidRDefault="002B2FC2" w:rsidP="002F798E">
            <w:pPr>
              <w:jc w:val="center"/>
              <w:rPr>
                <w:b/>
              </w:rPr>
            </w:pPr>
          </w:p>
        </w:tc>
      </w:tr>
      <w:tr w:rsidR="002B2FC2" w:rsidTr="00156DDE">
        <w:tc>
          <w:tcPr>
            <w:tcW w:w="3235" w:type="dxa"/>
            <w:vMerge/>
          </w:tcPr>
          <w:p w:rsidR="002B2FC2" w:rsidRDefault="002B2FC2" w:rsidP="003E1FF7"/>
        </w:tc>
        <w:tc>
          <w:tcPr>
            <w:tcW w:w="5940" w:type="dxa"/>
            <w:gridSpan w:val="2"/>
          </w:tcPr>
          <w:p w:rsidR="002B2FC2" w:rsidRPr="002B2FC2" w:rsidRDefault="002B2FC2" w:rsidP="002B2FC2">
            <w:pPr>
              <w:pStyle w:val="ListParagraph"/>
              <w:numPr>
                <w:ilvl w:val="0"/>
                <w:numId w:val="8"/>
              </w:numPr>
              <w:rPr>
                <w:b/>
              </w:rPr>
            </w:pPr>
            <w:r w:rsidRPr="002B2FC2">
              <w:rPr>
                <w:b/>
              </w:rPr>
              <w:t>The removal of enrollment barriers</w:t>
            </w:r>
          </w:p>
        </w:tc>
        <w:tc>
          <w:tcPr>
            <w:tcW w:w="895" w:type="dxa"/>
            <w:shd w:val="clear" w:color="auto" w:fill="E7E6E6" w:themeFill="background2"/>
          </w:tcPr>
          <w:p w:rsidR="00C26AC2" w:rsidRPr="002B2FC2" w:rsidRDefault="00C26AC2" w:rsidP="00C26AC2">
            <w:pPr>
              <w:jc w:val="center"/>
              <w:rPr>
                <w:b/>
              </w:rPr>
            </w:pPr>
          </w:p>
        </w:tc>
      </w:tr>
      <w:tr w:rsidR="002B2FC2" w:rsidTr="00156DDE">
        <w:tc>
          <w:tcPr>
            <w:tcW w:w="3235" w:type="dxa"/>
            <w:vMerge/>
          </w:tcPr>
          <w:p w:rsidR="002B2FC2" w:rsidRDefault="002B2FC2" w:rsidP="003E1FF7"/>
        </w:tc>
        <w:tc>
          <w:tcPr>
            <w:tcW w:w="5940" w:type="dxa"/>
            <w:gridSpan w:val="2"/>
          </w:tcPr>
          <w:p w:rsidR="002B2FC2" w:rsidRPr="002B2FC2" w:rsidRDefault="002B2FC2" w:rsidP="002B2FC2">
            <w:pPr>
              <w:pStyle w:val="ListParagraph"/>
              <w:numPr>
                <w:ilvl w:val="0"/>
                <w:numId w:val="8"/>
              </w:numPr>
              <w:rPr>
                <w:b/>
              </w:rPr>
            </w:pPr>
            <w:r>
              <w:rPr>
                <w:b/>
              </w:rPr>
              <w:t>The removal of retention barriers</w:t>
            </w:r>
          </w:p>
        </w:tc>
        <w:tc>
          <w:tcPr>
            <w:tcW w:w="895" w:type="dxa"/>
            <w:shd w:val="clear" w:color="auto" w:fill="E7E6E6" w:themeFill="background2"/>
          </w:tcPr>
          <w:p w:rsidR="002B2FC2" w:rsidRPr="002B2FC2" w:rsidRDefault="002B2FC2" w:rsidP="002F798E">
            <w:pPr>
              <w:jc w:val="center"/>
              <w:rPr>
                <w:b/>
              </w:rPr>
            </w:pPr>
          </w:p>
        </w:tc>
      </w:tr>
      <w:tr w:rsidR="002B2FC2" w:rsidTr="00156DDE">
        <w:tc>
          <w:tcPr>
            <w:tcW w:w="3235" w:type="dxa"/>
            <w:vMerge/>
          </w:tcPr>
          <w:p w:rsidR="002B2FC2" w:rsidRDefault="002B2FC2" w:rsidP="003E1FF7"/>
        </w:tc>
        <w:tc>
          <w:tcPr>
            <w:tcW w:w="5940" w:type="dxa"/>
            <w:gridSpan w:val="2"/>
          </w:tcPr>
          <w:p w:rsidR="002B2FC2" w:rsidRPr="002B2FC2" w:rsidRDefault="002B2FC2" w:rsidP="002B2FC2">
            <w:pPr>
              <w:pStyle w:val="ListParagraph"/>
              <w:numPr>
                <w:ilvl w:val="0"/>
                <w:numId w:val="8"/>
              </w:numPr>
              <w:rPr>
                <w:b/>
              </w:rPr>
            </w:pPr>
            <w:r>
              <w:rPr>
                <w:b/>
              </w:rPr>
              <w:t>The closure of equity gaps</w:t>
            </w:r>
          </w:p>
        </w:tc>
        <w:tc>
          <w:tcPr>
            <w:tcW w:w="895" w:type="dxa"/>
            <w:shd w:val="clear" w:color="auto" w:fill="E7E6E6" w:themeFill="background2"/>
          </w:tcPr>
          <w:p w:rsidR="002B2FC2" w:rsidRPr="002B2FC2" w:rsidRDefault="002B2FC2" w:rsidP="002F798E">
            <w:pPr>
              <w:jc w:val="center"/>
              <w:rPr>
                <w:b/>
              </w:rPr>
            </w:pPr>
          </w:p>
        </w:tc>
      </w:tr>
      <w:tr w:rsidR="002B2FC2" w:rsidTr="00156DDE">
        <w:tc>
          <w:tcPr>
            <w:tcW w:w="3235" w:type="dxa"/>
            <w:vMerge/>
          </w:tcPr>
          <w:p w:rsidR="002B2FC2" w:rsidRDefault="002B2FC2" w:rsidP="003E1FF7"/>
        </w:tc>
        <w:tc>
          <w:tcPr>
            <w:tcW w:w="5940" w:type="dxa"/>
            <w:gridSpan w:val="2"/>
          </w:tcPr>
          <w:p w:rsidR="002B2FC2" w:rsidRPr="002B2FC2" w:rsidRDefault="002B2FC2" w:rsidP="002B2FC2">
            <w:pPr>
              <w:pStyle w:val="ListParagraph"/>
              <w:numPr>
                <w:ilvl w:val="0"/>
                <w:numId w:val="8"/>
              </w:numPr>
              <w:rPr>
                <w:b/>
              </w:rPr>
            </w:pPr>
            <w:r>
              <w:rPr>
                <w:b/>
              </w:rPr>
              <w:t>Advocating for students in college systems or routines</w:t>
            </w:r>
          </w:p>
        </w:tc>
        <w:tc>
          <w:tcPr>
            <w:tcW w:w="895" w:type="dxa"/>
            <w:shd w:val="clear" w:color="auto" w:fill="E7E6E6" w:themeFill="background2"/>
          </w:tcPr>
          <w:p w:rsidR="002B2FC2" w:rsidRPr="002B2FC2" w:rsidRDefault="002B2FC2" w:rsidP="002F798E">
            <w:pPr>
              <w:jc w:val="center"/>
              <w:rPr>
                <w:b/>
              </w:rPr>
            </w:pPr>
          </w:p>
        </w:tc>
      </w:tr>
      <w:tr w:rsidR="002B2FC2" w:rsidTr="00156DDE">
        <w:tc>
          <w:tcPr>
            <w:tcW w:w="3235" w:type="dxa"/>
            <w:vMerge/>
          </w:tcPr>
          <w:p w:rsidR="002B2FC2" w:rsidRDefault="002B2FC2" w:rsidP="003E1FF7"/>
        </w:tc>
        <w:tc>
          <w:tcPr>
            <w:tcW w:w="5940" w:type="dxa"/>
            <w:gridSpan w:val="2"/>
          </w:tcPr>
          <w:p w:rsidR="002B2FC2" w:rsidRPr="002F798E" w:rsidRDefault="002F798E" w:rsidP="002F798E">
            <w:pPr>
              <w:pStyle w:val="ListParagraph"/>
              <w:numPr>
                <w:ilvl w:val="0"/>
                <w:numId w:val="8"/>
              </w:numPr>
              <w:rPr>
                <w:b/>
              </w:rPr>
            </w:pPr>
            <w:r>
              <w:rPr>
                <w:b/>
              </w:rPr>
              <w:t xml:space="preserve">Promoting </w:t>
            </w:r>
            <w:r w:rsidR="00C26AC2">
              <w:rPr>
                <w:b/>
              </w:rPr>
              <w:t>student’s</w:t>
            </w:r>
            <w:r>
              <w:rPr>
                <w:b/>
              </w:rPr>
              <w:t xml:space="preserve"> persistence</w:t>
            </w:r>
          </w:p>
        </w:tc>
        <w:tc>
          <w:tcPr>
            <w:tcW w:w="895" w:type="dxa"/>
            <w:shd w:val="clear" w:color="auto" w:fill="E7E6E6" w:themeFill="background2"/>
          </w:tcPr>
          <w:p w:rsidR="002B2FC2" w:rsidRPr="002B2FC2" w:rsidRDefault="002B2FC2" w:rsidP="002F798E">
            <w:pPr>
              <w:jc w:val="center"/>
              <w:rPr>
                <w:b/>
              </w:rPr>
            </w:pPr>
          </w:p>
        </w:tc>
      </w:tr>
      <w:tr w:rsidR="002B2FC2" w:rsidTr="00156DDE">
        <w:tc>
          <w:tcPr>
            <w:tcW w:w="3235" w:type="dxa"/>
            <w:vMerge/>
          </w:tcPr>
          <w:p w:rsidR="002B2FC2" w:rsidRDefault="002B2FC2" w:rsidP="003E1FF7"/>
        </w:tc>
        <w:tc>
          <w:tcPr>
            <w:tcW w:w="5940" w:type="dxa"/>
            <w:gridSpan w:val="2"/>
          </w:tcPr>
          <w:p w:rsidR="002B2FC2" w:rsidRPr="002B2FC2" w:rsidRDefault="002F798E" w:rsidP="002F798E">
            <w:pPr>
              <w:jc w:val="right"/>
              <w:rPr>
                <w:b/>
              </w:rPr>
            </w:pPr>
            <w:r>
              <w:rPr>
                <w:b/>
              </w:rPr>
              <w:t xml:space="preserve">Average rating: </w:t>
            </w:r>
          </w:p>
        </w:tc>
        <w:tc>
          <w:tcPr>
            <w:tcW w:w="895" w:type="dxa"/>
            <w:shd w:val="clear" w:color="auto" w:fill="E7E6E6" w:themeFill="background2"/>
          </w:tcPr>
          <w:p w:rsidR="002B2FC2" w:rsidRPr="002B2FC2" w:rsidRDefault="00C26AC2" w:rsidP="00B34E0B">
            <w:pPr>
              <w:jc w:val="center"/>
              <w:rPr>
                <w:b/>
              </w:rPr>
            </w:pPr>
            <w:r>
              <w:rPr>
                <w:b/>
              </w:rPr>
              <w:fldChar w:fldCharType="begin"/>
            </w:r>
            <w:r>
              <w:rPr>
                <w:b/>
              </w:rPr>
              <w:instrText xml:space="preserve"> =average(C1:C6) \# "0.0" </w:instrText>
            </w:r>
            <w:r>
              <w:rPr>
                <w:b/>
              </w:rPr>
              <w:fldChar w:fldCharType="separate"/>
            </w:r>
            <w:r w:rsidR="00F5797F">
              <w:rPr>
                <w:b/>
                <w:noProof/>
              </w:rPr>
              <w:t>0.0</w:t>
            </w:r>
            <w:r>
              <w:rPr>
                <w:b/>
              </w:rPr>
              <w:fldChar w:fldCharType="end"/>
            </w:r>
            <w:r w:rsidR="00C07DA2">
              <w:rPr>
                <w:b/>
              </w:rPr>
              <w:fldChar w:fldCharType="begin"/>
            </w:r>
            <w:r w:rsidR="00C07DA2">
              <w:rPr>
                <w:b/>
              </w:rPr>
              <w:instrText xml:space="preserve"> SUM() \# "0.0" </w:instrText>
            </w:r>
            <w:r w:rsidR="00C07DA2">
              <w:rPr>
                <w:b/>
              </w:rPr>
              <w:fldChar w:fldCharType="end"/>
            </w:r>
          </w:p>
        </w:tc>
      </w:tr>
      <w:tr w:rsidR="002F798E" w:rsidTr="007050BE">
        <w:tc>
          <w:tcPr>
            <w:tcW w:w="10070" w:type="dxa"/>
            <w:gridSpan w:val="4"/>
            <w:shd w:val="clear" w:color="auto" w:fill="auto"/>
          </w:tcPr>
          <w:p w:rsidR="002F798E" w:rsidRPr="002F798E" w:rsidRDefault="002F798E" w:rsidP="003E1FF7">
            <w:pPr>
              <w:rPr>
                <w:b/>
                <w:i/>
                <w:sz w:val="20"/>
                <w:szCs w:val="20"/>
                <w:u w:val="single"/>
              </w:rPr>
            </w:pPr>
            <w:r w:rsidRPr="002F798E">
              <w:rPr>
                <w:b/>
                <w:i/>
                <w:sz w:val="20"/>
                <w:szCs w:val="20"/>
                <w:u w:val="single"/>
              </w:rPr>
              <w:t>Please provide notes and supporting data for any rating of 4 or 5</w:t>
            </w:r>
          </w:p>
          <w:p w:rsidR="00315432" w:rsidRDefault="00315432" w:rsidP="0076131E">
            <w:pPr>
              <w:pStyle w:val="ListParagraph"/>
              <w:rPr>
                <w:sz w:val="20"/>
                <w:szCs w:val="20"/>
              </w:rPr>
            </w:pPr>
          </w:p>
          <w:p w:rsidR="0076131E" w:rsidRPr="002F798E" w:rsidRDefault="0076131E" w:rsidP="0076131E">
            <w:pPr>
              <w:pStyle w:val="ListParagraph"/>
              <w:rPr>
                <w:sz w:val="20"/>
                <w:szCs w:val="20"/>
              </w:rPr>
            </w:pPr>
          </w:p>
        </w:tc>
      </w:tr>
      <w:tr w:rsidR="002F798E" w:rsidTr="007050BE">
        <w:tc>
          <w:tcPr>
            <w:tcW w:w="10070" w:type="dxa"/>
            <w:gridSpan w:val="4"/>
            <w:shd w:val="clear" w:color="auto" w:fill="auto"/>
          </w:tcPr>
          <w:p w:rsidR="00E421AB" w:rsidRPr="002F798E" w:rsidRDefault="002F798E" w:rsidP="003E1FF7">
            <w:pPr>
              <w:rPr>
                <w:b/>
                <w:sz w:val="20"/>
                <w:szCs w:val="20"/>
              </w:rPr>
            </w:pPr>
            <w:r w:rsidRPr="002F798E">
              <w:rPr>
                <w:b/>
                <w:sz w:val="20"/>
                <w:szCs w:val="20"/>
              </w:rPr>
              <w:t>Comment: What resources do you need to improve your services to a superior level and what data do you have to support this?</w:t>
            </w:r>
          </w:p>
          <w:p w:rsidR="002F798E" w:rsidRPr="002F798E" w:rsidRDefault="002F798E" w:rsidP="003E1FF7">
            <w:pPr>
              <w:rPr>
                <w:sz w:val="20"/>
                <w:szCs w:val="20"/>
              </w:rPr>
            </w:pPr>
          </w:p>
        </w:tc>
      </w:tr>
      <w:tr w:rsidR="002F798E" w:rsidTr="00156DDE">
        <w:tc>
          <w:tcPr>
            <w:tcW w:w="10070" w:type="dxa"/>
            <w:gridSpan w:val="4"/>
            <w:shd w:val="clear" w:color="auto" w:fill="E7E6E6" w:themeFill="background2"/>
          </w:tcPr>
          <w:p w:rsidR="002F798E" w:rsidRPr="002F798E" w:rsidRDefault="002F798E" w:rsidP="002F798E">
            <w:pPr>
              <w:pStyle w:val="ListParagraph"/>
              <w:numPr>
                <w:ilvl w:val="0"/>
                <w:numId w:val="6"/>
              </w:numPr>
              <w:rPr>
                <w:b/>
              </w:rPr>
            </w:pPr>
            <w:r>
              <w:rPr>
                <w:b/>
              </w:rPr>
              <w:t>Connection to College Efforts:</w:t>
            </w:r>
          </w:p>
        </w:tc>
      </w:tr>
      <w:tr w:rsidR="002F798E" w:rsidTr="00156DDE">
        <w:tc>
          <w:tcPr>
            <w:tcW w:w="3356" w:type="dxa"/>
            <w:gridSpan w:val="2"/>
            <w:vMerge w:val="restart"/>
          </w:tcPr>
          <w:p w:rsidR="002F798E" w:rsidRDefault="002F798E" w:rsidP="003E1FF7">
            <w:r>
              <w:rPr>
                <w:b/>
              </w:rPr>
              <w:t>To what degree is the work of the department currently involved in related to:</w:t>
            </w:r>
          </w:p>
        </w:tc>
        <w:tc>
          <w:tcPr>
            <w:tcW w:w="5819" w:type="dxa"/>
          </w:tcPr>
          <w:p w:rsidR="002F798E" w:rsidRPr="002F798E" w:rsidRDefault="002F798E" w:rsidP="002F798E">
            <w:pPr>
              <w:pStyle w:val="ListParagraph"/>
              <w:numPr>
                <w:ilvl w:val="0"/>
                <w:numId w:val="9"/>
              </w:numPr>
              <w:rPr>
                <w:b/>
              </w:rPr>
            </w:pPr>
            <w:r w:rsidRPr="002F798E">
              <w:rPr>
                <w:b/>
              </w:rPr>
              <w:t>College Mission</w:t>
            </w:r>
          </w:p>
        </w:tc>
        <w:tc>
          <w:tcPr>
            <w:tcW w:w="895" w:type="dxa"/>
            <w:shd w:val="clear" w:color="auto" w:fill="E7E6E6" w:themeFill="background2"/>
          </w:tcPr>
          <w:p w:rsidR="002F798E" w:rsidRPr="00315432" w:rsidRDefault="002F798E" w:rsidP="002F798E">
            <w:pPr>
              <w:jc w:val="center"/>
              <w:rPr>
                <w:b/>
              </w:rPr>
            </w:pPr>
          </w:p>
        </w:tc>
      </w:tr>
      <w:tr w:rsidR="002F798E" w:rsidTr="00156DDE">
        <w:tc>
          <w:tcPr>
            <w:tcW w:w="3356" w:type="dxa"/>
            <w:gridSpan w:val="2"/>
            <w:vMerge/>
          </w:tcPr>
          <w:p w:rsidR="002F798E" w:rsidRDefault="002F798E" w:rsidP="003E1FF7"/>
        </w:tc>
        <w:tc>
          <w:tcPr>
            <w:tcW w:w="5819" w:type="dxa"/>
          </w:tcPr>
          <w:p w:rsidR="002F798E" w:rsidRPr="002F798E" w:rsidRDefault="002F798E" w:rsidP="002F798E">
            <w:pPr>
              <w:pStyle w:val="ListParagraph"/>
              <w:numPr>
                <w:ilvl w:val="0"/>
                <w:numId w:val="9"/>
              </w:numPr>
              <w:rPr>
                <w:b/>
              </w:rPr>
            </w:pPr>
            <w:r w:rsidRPr="002F798E">
              <w:rPr>
                <w:b/>
              </w:rPr>
              <w:t>Strategic planning or WIGS</w:t>
            </w:r>
          </w:p>
        </w:tc>
        <w:tc>
          <w:tcPr>
            <w:tcW w:w="895" w:type="dxa"/>
            <w:shd w:val="clear" w:color="auto" w:fill="E7E6E6" w:themeFill="background2"/>
          </w:tcPr>
          <w:p w:rsidR="002F798E" w:rsidRPr="00315432" w:rsidRDefault="002F798E" w:rsidP="002F798E">
            <w:pPr>
              <w:jc w:val="center"/>
              <w:rPr>
                <w:b/>
              </w:rPr>
            </w:pPr>
          </w:p>
        </w:tc>
      </w:tr>
      <w:tr w:rsidR="002F798E" w:rsidTr="00156DDE">
        <w:tc>
          <w:tcPr>
            <w:tcW w:w="3356" w:type="dxa"/>
            <w:gridSpan w:val="2"/>
            <w:vMerge/>
          </w:tcPr>
          <w:p w:rsidR="002F798E" w:rsidRDefault="002F798E" w:rsidP="003E1FF7"/>
        </w:tc>
        <w:tc>
          <w:tcPr>
            <w:tcW w:w="5819" w:type="dxa"/>
          </w:tcPr>
          <w:p w:rsidR="002F798E" w:rsidRPr="002F798E" w:rsidRDefault="002F798E" w:rsidP="002F798E">
            <w:pPr>
              <w:pStyle w:val="ListParagraph"/>
              <w:numPr>
                <w:ilvl w:val="0"/>
                <w:numId w:val="9"/>
              </w:numPr>
              <w:rPr>
                <w:b/>
              </w:rPr>
            </w:pPr>
            <w:r w:rsidRPr="002F798E">
              <w:rPr>
                <w:b/>
              </w:rPr>
              <w:t>Achieving the Dream outcomes or best practices</w:t>
            </w:r>
          </w:p>
        </w:tc>
        <w:tc>
          <w:tcPr>
            <w:tcW w:w="895" w:type="dxa"/>
            <w:shd w:val="clear" w:color="auto" w:fill="E7E6E6" w:themeFill="background2"/>
          </w:tcPr>
          <w:p w:rsidR="002F798E" w:rsidRPr="00315432" w:rsidRDefault="002F798E" w:rsidP="002F798E">
            <w:pPr>
              <w:jc w:val="center"/>
              <w:rPr>
                <w:b/>
              </w:rPr>
            </w:pPr>
          </w:p>
        </w:tc>
      </w:tr>
      <w:tr w:rsidR="002F798E" w:rsidTr="00156DDE">
        <w:tc>
          <w:tcPr>
            <w:tcW w:w="3356" w:type="dxa"/>
            <w:gridSpan w:val="2"/>
            <w:vMerge/>
          </w:tcPr>
          <w:p w:rsidR="002F798E" w:rsidRDefault="002F798E" w:rsidP="003E1FF7"/>
        </w:tc>
        <w:tc>
          <w:tcPr>
            <w:tcW w:w="5819" w:type="dxa"/>
          </w:tcPr>
          <w:p w:rsidR="002F798E" w:rsidRPr="002F798E" w:rsidRDefault="002F798E" w:rsidP="002F798E">
            <w:pPr>
              <w:pStyle w:val="ListParagraph"/>
              <w:numPr>
                <w:ilvl w:val="0"/>
                <w:numId w:val="9"/>
              </w:numPr>
              <w:rPr>
                <w:b/>
              </w:rPr>
            </w:pPr>
            <w:r w:rsidRPr="002F798E">
              <w:rPr>
                <w:b/>
              </w:rPr>
              <w:t>ACES/Trauma Informed practices</w:t>
            </w:r>
          </w:p>
        </w:tc>
        <w:tc>
          <w:tcPr>
            <w:tcW w:w="895" w:type="dxa"/>
            <w:shd w:val="clear" w:color="auto" w:fill="E7E6E6" w:themeFill="background2"/>
          </w:tcPr>
          <w:p w:rsidR="002F798E" w:rsidRPr="00315432" w:rsidRDefault="002F798E" w:rsidP="002F798E">
            <w:pPr>
              <w:jc w:val="center"/>
              <w:rPr>
                <w:b/>
              </w:rPr>
            </w:pPr>
          </w:p>
        </w:tc>
      </w:tr>
      <w:tr w:rsidR="002F798E" w:rsidTr="00156DDE">
        <w:tc>
          <w:tcPr>
            <w:tcW w:w="3356" w:type="dxa"/>
            <w:gridSpan w:val="2"/>
            <w:vMerge/>
          </w:tcPr>
          <w:p w:rsidR="002F798E" w:rsidRDefault="002F798E" w:rsidP="003E1FF7"/>
        </w:tc>
        <w:tc>
          <w:tcPr>
            <w:tcW w:w="5819" w:type="dxa"/>
          </w:tcPr>
          <w:p w:rsidR="002F798E" w:rsidRPr="002F798E" w:rsidRDefault="002F798E" w:rsidP="002F798E">
            <w:pPr>
              <w:pStyle w:val="ListParagraph"/>
              <w:numPr>
                <w:ilvl w:val="0"/>
                <w:numId w:val="9"/>
              </w:numPr>
              <w:rPr>
                <w:b/>
              </w:rPr>
            </w:pPr>
            <w:r w:rsidRPr="002F798E">
              <w:rPr>
                <w:b/>
              </w:rPr>
              <w:t>Accreditation requirements</w:t>
            </w:r>
          </w:p>
        </w:tc>
        <w:tc>
          <w:tcPr>
            <w:tcW w:w="895" w:type="dxa"/>
            <w:shd w:val="clear" w:color="auto" w:fill="E7E6E6" w:themeFill="background2"/>
          </w:tcPr>
          <w:p w:rsidR="002F798E" w:rsidRPr="00315432" w:rsidRDefault="002F798E" w:rsidP="002F798E">
            <w:pPr>
              <w:jc w:val="center"/>
              <w:rPr>
                <w:b/>
              </w:rPr>
            </w:pPr>
          </w:p>
        </w:tc>
      </w:tr>
      <w:tr w:rsidR="002F798E" w:rsidTr="00156DDE">
        <w:tc>
          <w:tcPr>
            <w:tcW w:w="3356" w:type="dxa"/>
            <w:gridSpan w:val="2"/>
            <w:vMerge/>
          </w:tcPr>
          <w:p w:rsidR="002F798E" w:rsidRDefault="002F798E" w:rsidP="003E1FF7"/>
        </w:tc>
        <w:tc>
          <w:tcPr>
            <w:tcW w:w="5819" w:type="dxa"/>
          </w:tcPr>
          <w:p w:rsidR="002F798E" w:rsidRPr="002F798E" w:rsidRDefault="002F798E" w:rsidP="002F798E">
            <w:pPr>
              <w:pStyle w:val="ListParagraph"/>
              <w:numPr>
                <w:ilvl w:val="0"/>
                <w:numId w:val="9"/>
              </w:numPr>
              <w:rPr>
                <w:b/>
              </w:rPr>
            </w:pPr>
            <w:r w:rsidRPr="002F798E">
              <w:rPr>
                <w:b/>
              </w:rPr>
              <w:t>Guided Pathways initiatives</w:t>
            </w:r>
          </w:p>
        </w:tc>
        <w:tc>
          <w:tcPr>
            <w:tcW w:w="895" w:type="dxa"/>
            <w:shd w:val="clear" w:color="auto" w:fill="E7E6E6" w:themeFill="background2"/>
          </w:tcPr>
          <w:p w:rsidR="002F798E" w:rsidRPr="00315432" w:rsidRDefault="002F798E" w:rsidP="002F798E">
            <w:pPr>
              <w:jc w:val="center"/>
              <w:rPr>
                <w:b/>
              </w:rPr>
            </w:pPr>
          </w:p>
        </w:tc>
      </w:tr>
      <w:tr w:rsidR="002F798E" w:rsidTr="00156DDE">
        <w:tc>
          <w:tcPr>
            <w:tcW w:w="3356" w:type="dxa"/>
            <w:gridSpan w:val="2"/>
            <w:vMerge/>
          </w:tcPr>
          <w:p w:rsidR="002F798E" w:rsidRDefault="002F798E" w:rsidP="003E1FF7"/>
        </w:tc>
        <w:tc>
          <w:tcPr>
            <w:tcW w:w="5819" w:type="dxa"/>
          </w:tcPr>
          <w:p w:rsidR="002F798E" w:rsidRPr="002F798E" w:rsidRDefault="002F798E" w:rsidP="002F798E">
            <w:pPr>
              <w:pStyle w:val="ListParagraph"/>
              <w:numPr>
                <w:ilvl w:val="0"/>
                <w:numId w:val="9"/>
              </w:numPr>
              <w:rPr>
                <w:b/>
              </w:rPr>
            </w:pPr>
            <w:r w:rsidRPr="002F798E">
              <w:rPr>
                <w:b/>
              </w:rPr>
              <w:t>State or Federal law, local, or Oregon policy or requirements</w:t>
            </w:r>
          </w:p>
        </w:tc>
        <w:tc>
          <w:tcPr>
            <w:tcW w:w="895" w:type="dxa"/>
            <w:shd w:val="clear" w:color="auto" w:fill="E7E6E6" w:themeFill="background2"/>
          </w:tcPr>
          <w:p w:rsidR="00C26AC2" w:rsidRPr="00315432" w:rsidRDefault="00C26AC2" w:rsidP="002F798E">
            <w:pPr>
              <w:jc w:val="center"/>
              <w:rPr>
                <w:b/>
              </w:rPr>
            </w:pPr>
          </w:p>
        </w:tc>
      </w:tr>
      <w:tr w:rsidR="002F798E" w:rsidTr="00156DDE">
        <w:tc>
          <w:tcPr>
            <w:tcW w:w="3356" w:type="dxa"/>
            <w:gridSpan w:val="2"/>
            <w:vMerge/>
          </w:tcPr>
          <w:p w:rsidR="002F798E" w:rsidRDefault="002F798E" w:rsidP="003E1FF7"/>
        </w:tc>
        <w:tc>
          <w:tcPr>
            <w:tcW w:w="5819" w:type="dxa"/>
          </w:tcPr>
          <w:p w:rsidR="002F798E" w:rsidRPr="002F798E" w:rsidRDefault="002F798E" w:rsidP="002F798E">
            <w:pPr>
              <w:jc w:val="right"/>
              <w:rPr>
                <w:b/>
              </w:rPr>
            </w:pPr>
            <w:r>
              <w:rPr>
                <w:b/>
              </w:rPr>
              <w:t xml:space="preserve">Average rating: </w:t>
            </w:r>
          </w:p>
        </w:tc>
        <w:tc>
          <w:tcPr>
            <w:tcW w:w="895" w:type="dxa"/>
            <w:shd w:val="clear" w:color="auto" w:fill="E7E6E6" w:themeFill="background2"/>
          </w:tcPr>
          <w:p w:rsidR="002F798E" w:rsidRPr="00315432" w:rsidRDefault="00C26AC2" w:rsidP="002F798E">
            <w:pPr>
              <w:jc w:val="center"/>
              <w:rPr>
                <w:b/>
              </w:rPr>
            </w:pPr>
            <w:r>
              <w:rPr>
                <w:b/>
              </w:rPr>
              <w:fldChar w:fldCharType="begin"/>
            </w:r>
            <w:r>
              <w:rPr>
                <w:b/>
              </w:rPr>
              <w:instrText xml:space="preserve"> =average(ABOVE) \# "0.0" </w:instrText>
            </w:r>
            <w:r>
              <w:rPr>
                <w:b/>
              </w:rPr>
              <w:fldChar w:fldCharType="separate"/>
            </w:r>
            <w:r w:rsidR="00F5797F">
              <w:rPr>
                <w:b/>
                <w:noProof/>
              </w:rPr>
              <w:t>0.0</w:t>
            </w:r>
            <w:r>
              <w:rPr>
                <w:b/>
              </w:rPr>
              <w:fldChar w:fldCharType="end"/>
            </w:r>
            <w:r w:rsidRPr="00315432">
              <w:rPr>
                <w:b/>
              </w:rPr>
              <w:t xml:space="preserve"> </w:t>
            </w:r>
          </w:p>
        </w:tc>
      </w:tr>
      <w:tr w:rsidR="00315432" w:rsidRPr="002F798E" w:rsidTr="00B91F54">
        <w:tc>
          <w:tcPr>
            <w:tcW w:w="10070" w:type="dxa"/>
            <w:gridSpan w:val="4"/>
            <w:shd w:val="clear" w:color="auto" w:fill="auto"/>
          </w:tcPr>
          <w:p w:rsidR="00315432" w:rsidRPr="002F798E" w:rsidRDefault="00315432" w:rsidP="00904B63">
            <w:pPr>
              <w:rPr>
                <w:b/>
                <w:i/>
                <w:sz w:val="20"/>
                <w:szCs w:val="20"/>
                <w:u w:val="single"/>
              </w:rPr>
            </w:pPr>
            <w:r w:rsidRPr="002F798E">
              <w:rPr>
                <w:b/>
                <w:i/>
                <w:sz w:val="20"/>
                <w:szCs w:val="20"/>
                <w:u w:val="single"/>
              </w:rPr>
              <w:t>Please provide notes and supporting data for any rating of 4 or 5</w:t>
            </w:r>
          </w:p>
          <w:p w:rsidR="00315432" w:rsidRDefault="00315432" w:rsidP="00904B63">
            <w:pPr>
              <w:rPr>
                <w:sz w:val="20"/>
                <w:szCs w:val="20"/>
              </w:rPr>
            </w:pPr>
          </w:p>
          <w:p w:rsidR="00315432" w:rsidRPr="002F798E" w:rsidRDefault="00315432" w:rsidP="00904B63">
            <w:pPr>
              <w:rPr>
                <w:sz w:val="20"/>
                <w:szCs w:val="20"/>
              </w:rPr>
            </w:pPr>
          </w:p>
        </w:tc>
      </w:tr>
      <w:tr w:rsidR="00315432" w:rsidRPr="002F798E" w:rsidTr="00B91F54">
        <w:tc>
          <w:tcPr>
            <w:tcW w:w="10070" w:type="dxa"/>
            <w:gridSpan w:val="4"/>
            <w:shd w:val="clear" w:color="auto" w:fill="auto"/>
          </w:tcPr>
          <w:p w:rsidR="00315432" w:rsidRDefault="00315432" w:rsidP="00904B63">
            <w:pPr>
              <w:rPr>
                <w:b/>
                <w:sz w:val="20"/>
                <w:szCs w:val="20"/>
              </w:rPr>
            </w:pPr>
            <w:r w:rsidRPr="002F798E">
              <w:rPr>
                <w:b/>
                <w:sz w:val="20"/>
                <w:szCs w:val="20"/>
              </w:rPr>
              <w:t xml:space="preserve">Comment: </w:t>
            </w:r>
            <w:r>
              <w:rPr>
                <w:b/>
                <w:sz w:val="20"/>
                <w:szCs w:val="20"/>
              </w:rPr>
              <w:t>Describe any duplication of your services on campus and if there are equivalent services equitably available in the community.</w:t>
            </w:r>
          </w:p>
          <w:p w:rsidR="00315432" w:rsidRPr="002F798E" w:rsidRDefault="00315432" w:rsidP="00904B63">
            <w:pPr>
              <w:rPr>
                <w:b/>
                <w:sz w:val="20"/>
                <w:szCs w:val="20"/>
              </w:rPr>
            </w:pPr>
          </w:p>
          <w:p w:rsidR="00315432" w:rsidRPr="002F798E" w:rsidRDefault="00315432" w:rsidP="00904B63">
            <w:pPr>
              <w:rPr>
                <w:sz w:val="20"/>
                <w:szCs w:val="20"/>
              </w:rPr>
            </w:pPr>
          </w:p>
        </w:tc>
      </w:tr>
      <w:tr w:rsidR="00315432" w:rsidRPr="002F798E" w:rsidTr="00904B63">
        <w:tc>
          <w:tcPr>
            <w:tcW w:w="10070" w:type="dxa"/>
            <w:gridSpan w:val="4"/>
            <w:shd w:val="clear" w:color="auto" w:fill="E7E6E6" w:themeFill="background2"/>
          </w:tcPr>
          <w:p w:rsidR="00315432" w:rsidRPr="002F798E" w:rsidRDefault="00315432" w:rsidP="00904B63">
            <w:pPr>
              <w:pStyle w:val="ListParagraph"/>
              <w:numPr>
                <w:ilvl w:val="0"/>
                <w:numId w:val="6"/>
              </w:numPr>
              <w:rPr>
                <w:b/>
              </w:rPr>
            </w:pPr>
            <w:r>
              <w:rPr>
                <w:b/>
              </w:rPr>
              <w:t>Connection to the Internal Functions:</w:t>
            </w:r>
          </w:p>
        </w:tc>
      </w:tr>
      <w:tr w:rsidR="00315432" w:rsidRPr="00315432" w:rsidTr="00904B63">
        <w:tc>
          <w:tcPr>
            <w:tcW w:w="3356" w:type="dxa"/>
            <w:gridSpan w:val="2"/>
            <w:vMerge w:val="restart"/>
          </w:tcPr>
          <w:p w:rsidR="00315432" w:rsidRDefault="00315432" w:rsidP="00904B63">
            <w:r>
              <w:rPr>
                <w:b/>
              </w:rPr>
              <w:t xml:space="preserve">To what degree is this department utilized by or does it work with or for, other areas in </w:t>
            </w:r>
            <w:r>
              <w:rPr>
                <w:b/>
              </w:rPr>
              <w:lastRenderedPageBreak/>
              <w:t>order to support students or to meet program or process needs:</w:t>
            </w:r>
          </w:p>
        </w:tc>
        <w:tc>
          <w:tcPr>
            <w:tcW w:w="5819" w:type="dxa"/>
          </w:tcPr>
          <w:p w:rsidR="00315432" w:rsidRPr="00315432" w:rsidRDefault="00315432" w:rsidP="00315432">
            <w:pPr>
              <w:pStyle w:val="ListParagraph"/>
              <w:numPr>
                <w:ilvl w:val="0"/>
                <w:numId w:val="10"/>
              </w:numPr>
              <w:rPr>
                <w:b/>
              </w:rPr>
            </w:pPr>
            <w:r>
              <w:rPr>
                <w:b/>
              </w:rPr>
              <w:lastRenderedPageBreak/>
              <w:t>Student Affairs departments</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315432" w:rsidRDefault="00315432" w:rsidP="00315432">
            <w:pPr>
              <w:pStyle w:val="ListParagraph"/>
              <w:numPr>
                <w:ilvl w:val="0"/>
                <w:numId w:val="10"/>
              </w:numPr>
              <w:rPr>
                <w:b/>
              </w:rPr>
            </w:pPr>
            <w:r>
              <w:rPr>
                <w:b/>
              </w:rPr>
              <w:t>Academic Affairs departments</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2F798E" w:rsidRDefault="00315432" w:rsidP="00315432">
            <w:pPr>
              <w:pStyle w:val="ListParagraph"/>
              <w:numPr>
                <w:ilvl w:val="0"/>
                <w:numId w:val="10"/>
              </w:numPr>
              <w:rPr>
                <w:b/>
              </w:rPr>
            </w:pPr>
            <w:r>
              <w:rPr>
                <w:b/>
              </w:rPr>
              <w:t>Operations and Finance departments</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2F798E" w:rsidRDefault="00315432" w:rsidP="00315432">
            <w:pPr>
              <w:pStyle w:val="ListParagraph"/>
              <w:numPr>
                <w:ilvl w:val="0"/>
                <w:numId w:val="10"/>
              </w:numPr>
              <w:rPr>
                <w:b/>
              </w:rPr>
            </w:pPr>
            <w:r>
              <w:rPr>
                <w:b/>
              </w:rPr>
              <w:t>People Safety and Culture departments</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2F798E" w:rsidRDefault="00315432" w:rsidP="00315432">
            <w:pPr>
              <w:pStyle w:val="ListParagraph"/>
              <w:numPr>
                <w:ilvl w:val="0"/>
                <w:numId w:val="10"/>
              </w:numPr>
              <w:rPr>
                <w:b/>
              </w:rPr>
            </w:pPr>
            <w:r>
              <w:rPr>
                <w:b/>
              </w:rPr>
              <w:t>Governance departments</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2F798E" w:rsidRDefault="00315432" w:rsidP="00904B63">
            <w:pPr>
              <w:jc w:val="right"/>
              <w:rPr>
                <w:b/>
              </w:rPr>
            </w:pPr>
            <w:r>
              <w:rPr>
                <w:b/>
              </w:rPr>
              <w:t xml:space="preserve">Average rating: </w:t>
            </w:r>
          </w:p>
        </w:tc>
        <w:tc>
          <w:tcPr>
            <w:tcW w:w="895" w:type="dxa"/>
            <w:shd w:val="clear" w:color="auto" w:fill="E7E6E6" w:themeFill="background2"/>
          </w:tcPr>
          <w:p w:rsidR="00315432" w:rsidRPr="00315432" w:rsidRDefault="00F5797F" w:rsidP="00904B63">
            <w:pPr>
              <w:jc w:val="center"/>
              <w:rPr>
                <w:b/>
              </w:rPr>
            </w:pPr>
            <w:r>
              <w:rPr>
                <w:b/>
              </w:rPr>
              <w:fldChar w:fldCharType="begin"/>
            </w:r>
            <w:r>
              <w:rPr>
                <w:b/>
              </w:rPr>
              <w:instrText xml:space="preserve"> =average(ABOVE) \# "0.0" </w:instrText>
            </w:r>
            <w:r>
              <w:rPr>
                <w:b/>
              </w:rPr>
              <w:fldChar w:fldCharType="separate"/>
            </w:r>
            <w:r>
              <w:rPr>
                <w:b/>
                <w:noProof/>
              </w:rPr>
              <w:t>0.0</w:t>
            </w:r>
            <w:r>
              <w:rPr>
                <w:b/>
              </w:rPr>
              <w:fldChar w:fldCharType="end"/>
            </w:r>
          </w:p>
        </w:tc>
      </w:tr>
      <w:tr w:rsidR="00315432" w:rsidRPr="002F798E" w:rsidTr="00B91F54">
        <w:tc>
          <w:tcPr>
            <w:tcW w:w="10070" w:type="dxa"/>
            <w:gridSpan w:val="4"/>
            <w:shd w:val="clear" w:color="auto" w:fill="auto"/>
          </w:tcPr>
          <w:p w:rsidR="00315432" w:rsidRPr="002F798E" w:rsidRDefault="00315432" w:rsidP="00904B63">
            <w:pPr>
              <w:rPr>
                <w:b/>
                <w:i/>
                <w:sz w:val="20"/>
                <w:szCs w:val="20"/>
                <w:u w:val="single"/>
              </w:rPr>
            </w:pPr>
            <w:r w:rsidRPr="002F798E">
              <w:rPr>
                <w:b/>
                <w:i/>
                <w:sz w:val="20"/>
                <w:szCs w:val="20"/>
                <w:u w:val="single"/>
              </w:rPr>
              <w:t>Please provide notes and supporting data for any rating of 4 or 5</w:t>
            </w:r>
          </w:p>
          <w:p w:rsidR="00315432" w:rsidRDefault="00315432" w:rsidP="00904B63">
            <w:pPr>
              <w:rPr>
                <w:sz w:val="20"/>
                <w:szCs w:val="20"/>
              </w:rPr>
            </w:pPr>
          </w:p>
          <w:p w:rsidR="00315432" w:rsidRPr="002F798E" w:rsidRDefault="00315432" w:rsidP="00904B63">
            <w:pPr>
              <w:rPr>
                <w:sz w:val="20"/>
                <w:szCs w:val="20"/>
              </w:rPr>
            </w:pPr>
          </w:p>
        </w:tc>
      </w:tr>
      <w:tr w:rsidR="00315432" w:rsidRPr="002F798E" w:rsidTr="00B91F54">
        <w:tc>
          <w:tcPr>
            <w:tcW w:w="10070" w:type="dxa"/>
            <w:gridSpan w:val="4"/>
            <w:shd w:val="clear" w:color="auto" w:fill="auto"/>
          </w:tcPr>
          <w:p w:rsidR="00315432" w:rsidRDefault="00315432" w:rsidP="00904B63">
            <w:pPr>
              <w:rPr>
                <w:b/>
                <w:sz w:val="20"/>
                <w:szCs w:val="20"/>
              </w:rPr>
            </w:pPr>
            <w:r w:rsidRPr="002F798E">
              <w:rPr>
                <w:b/>
                <w:sz w:val="20"/>
                <w:szCs w:val="20"/>
              </w:rPr>
              <w:t xml:space="preserve">Comment: </w:t>
            </w:r>
            <w:r>
              <w:rPr>
                <w:b/>
                <w:sz w:val="20"/>
                <w:szCs w:val="20"/>
              </w:rPr>
              <w:t>Describe opportunities that may exist for greater collaboration and team approaches in the delivery of your services. What work do you do that supports the work of others and what work is done to support you?</w:t>
            </w:r>
          </w:p>
          <w:p w:rsidR="00315432" w:rsidRPr="002F798E" w:rsidRDefault="00315432" w:rsidP="00904B63">
            <w:pPr>
              <w:rPr>
                <w:b/>
                <w:sz w:val="20"/>
                <w:szCs w:val="20"/>
              </w:rPr>
            </w:pPr>
          </w:p>
          <w:p w:rsidR="00315432" w:rsidRPr="002F798E" w:rsidRDefault="00315432" w:rsidP="00904B63">
            <w:pPr>
              <w:rPr>
                <w:sz w:val="20"/>
                <w:szCs w:val="20"/>
              </w:rPr>
            </w:pPr>
          </w:p>
        </w:tc>
      </w:tr>
      <w:tr w:rsidR="00315432" w:rsidRPr="002F798E" w:rsidTr="00904B63">
        <w:tc>
          <w:tcPr>
            <w:tcW w:w="10070" w:type="dxa"/>
            <w:gridSpan w:val="4"/>
            <w:shd w:val="clear" w:color="auto" w:fill="E7E6E6" w:themeFill="background2"/>
          </w:tcPr>
          <w:p w:rsidR="00315432" w:rsidRPr="002F798E" w:rsidRDefault="00315432" w:rsidP="00315432">
            <w:pPr>
              <w:pStyle w:val="ListParagraph"/>
              <w:numPr>
                <w:ilvl w:val="0"/>
                <w:numId w:val="6"/>
              </w:numPr>
              <w:rPr>
                <w:b/>
              </w:rPr>
            </w:pPr>
            <w:r>
              <w:rPr>
                <w:b/>
              </w:rPr>
              <w:t>Connection to Partners:</w:t>
            </w:r>
          </w:p>
        </w:tc>
      </w:tr>
      <w:tr w:rsidR="00315432" w:rsidRPr="00315432" w:rsidTr="00904B63">
        <w:tc>
          <w:tcPr>
            <w:tcW w:w="3356" w:type="dxa"/>
            <w:gridSpan w:val="2"/>
            <w:vMerge w:val="restart"/>
          </w:tcPr>
          <w:p w:rsidR="00315432" w:rsidRDefault="00315432" w:rsidP="00904B63">
            <w:r>
              <w:rPr>
                <w:b/>
              </w:rPr>
              <w:t xml:space="preserve">To what </w:t>
            </w:r>
            <w:r w:rsidR="005D3CC0">
              <w:rPr>
                <w:b/>
              </w:rPr>
              <w:t>degree does the program serve as a value-added support to community agencies and partners such as:</w:t>
            </w:r>
          </w:p>
        </w:tc>
        <w:tc>
          <w:tcPr>
            <w:tcW w:w="5819" w:type="dxa"/>
          </w:tcPr>
          <w:p w:rsidR="00315432" w:rsidRPr="00315432" w:rsidRDefault="00315432" w:rsidP="00315432">
            <w:pPr>
              <w:pStyle w:val="ListParagraph"/>
              <w:numPr>
                <w:ilvl w:val="0"/>
                <w:numId w:val="11"/>
              </w:numPr>
              <w:rPr>
                <w:b/>
              </w:rPr>
            </w:pPr>
            <w:r>
              <w:rPr>
                <w:b/>
              </w:rPr>
              <w:t>Universities</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315432" w:rsidRDefault="00315432" w:rsidP="00315432">
            <w:pPr>
              <w:pStyle w:val="ListParagraph"/>
              <w:numPr>
                <w:ilvl w:val="0"/>
                <w:numId w:val="11"/>
              </w:numPr>
              <w:rPr>
                <w:b/>
              </w:rPr>
            </w:pPr>
            <w:r>
              <w:rPr>
                <w:b/>
              </w:rPr>
              <w:t>K-12</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315432" w:rsidRDefault="00315432" w:rsidP="00315432">
            <w:pPr>
              <w:pStyle w:val="ListParagraph"/>
              <w:numPr>
                <w:ilvl w:val="0"/>
                <w:numId w:val="11"/>
              </w:numPr>
              <w:rPr>
                <w:b/>
              </w:rPr>
            </w:pPr>
            <w:r>
              <w:rPr>
                <w:b/>
              </w:rPr>
              <w:t>Federal Systems</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315432" w:rsidRDefault="00315432" w:rsidP="00315432">
            <w:pPr>
              <w:pStyle w:val="ListParagraph"/>
              <w:numPr>
                <w:ilvl w:val="0"/>
                <w:numId w:val="11"/>
              </w:numPr>
              <w:rPr>
                <w:b/>
              </w:rPr>
            </w:pPr>
            <w:proofErr w:type="spellStart"/>
            <w:r>
              <w:rPr>
                <w:b/>
              </w:rPr>
              <w:t>WorkSource</w:t>
            </w:r>
            <w:proofErr w:type="spellEnd"/>
            <w:r>
              <w:rPr>
                <w:b/>
              </w:rPr>
              <w:t xml:space="preserve"> Oregon</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315432" w:rsidRDefault="00315432" w:rsidP="00315432">
            <w:pPr>
              <w:pStyle w:val="ListParagraph"/>
              <w:numPr>
                <w:ilvl w:val="0"/>
                <w:numId w:val="11"/>
              </w:numPr>
              <w:rPr>
                <w:b/>
              </w:rPr>
            </w:pPr>
            <w:r>
              <w:rPr>
                <w:b/>
              </w:rPr>
              <w:t>Vocational Rehabilitation</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5D3CC0" w:rsidRDefault="005D3CC0" w:rsidP="005D3CC0">
            <w:pPr>
              <w:pStyle w:val="ListParagraph"/>
              <w:numPr>
                <w:ilvl w:val="0"/>
                <w:numId w:val="11"/>
              </w:numPr>
              <w:rPr>
                <w:b/>
              </w:rPr>
            </w:pPr>
            <w:r>
              <w:rPr>
                <w:b/>
              </w:rPr>
              <w:t>Foodbanks</w:t>
            </w:r>
          </w:p>
        </w:tc>
        <w:tc>
          <w:tcPr>
            <w:tcW w:w="895" w:type="dxa"/>
            <w:shd w:val="clear" w:color="auto" w:fill="E7E6E6" w:themeFill="background2"/>
          </w:tcPr>
          <w:p w:rsidR="00315432" w:rsidRPr="00315432" w:rsidRDefault="00315432"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5D3CC0" w:rsidRDefault="005D3CC0" w:rsidP="005D3CC0">
            <w:pPr>
              <w:pStyle w:val="ListParagraph"/>
              <w:numPr>
                <w:ilvl w:val="0"/>
                <w:numId w:val="11"/>
              </w:numPr>
              <w:rPr>
                <w:b/>
              </w:rPr>
            </w:pPr>
            <w:r>
              <w:rPr>
                <w:b/>
              </w:rPr>
              <w:t>Housing Authority</w:t>
            </w:r>
          </w:p>
        </w:tc>
        <w:tc>
          <w:tcPr>
            <w:tcW w:w="895" w:type="dxa"/>
            <w:shd w:val="clear" w:color="auto" w:fill="E7E6E6" w:themeFill="background2"/>
          </w:tcPr>
          <w:p w:rsidR="00315432" w:rsidRPr="00315432" w:rsidRDefault="00315432"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Default="005D3CC0" w:rsidP="005D3CC0">
            <w:pPr>
              <w:pStyle w:val="ListParagraph"/>
              <w:numPr>
                <w:ilvl w:val="0"/>
                <w:numId w:val="11"/>
              </w:numPr>
              <w:rPr>
                <w:b/>
              </w:rPr>
            </w:pPr>
            <w:r>
              <w:rPr>
                <w:b/>
              </w:rPr>
              <w:t>Transportation Departments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Default="005D3CC0" w:rsidP="005D3CC0">
            <w:pPr>
              <w:pStyle w:val="ListParagraph"/>
              <w:numPr>
                <w:ilvl w:val="0"/>
                <w:numId w:val="11"/>
              </w:numPr>
              <w:rPr>
                <w:b/>
              </w:rPr>
            </w:pPr>
            <w:r>
              <w:rPr>
                <w:b/>
              </w:rPr>
              <w:t>Businesses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Default="005D3CC0" w:rsidP="005D3CC0">
            <w:pPr>
              <w:pStyle w:val="ListParagraph"/>
              <w:numPr>
                <w:ilvl w:val="0"/>
                <w:numId w:val="11"/>
              </w:numPr>
              <w:rPr>
                <w:b/>
              </w:rPr>
            </w:pPr>
            <w:r>
              <w:rPr>
                <w:b/>
              </w:rPr>
              <w:t>Health providers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Default="005D3CC0" w:rsidP="005D3CC0">
            <w:pPr>
              <w:pStyle w:val="ListParagraph"/>
              <w:numPr>
                <w:ilvl w:val="0"/>
                <w:numId w:val="11"/>
              </w:numPr>
              <w:rPr>
                <w:b/>
              </w:rPr>
            </w:pPr>
            <w:r>
              <w:rPr>
                <w:b/>
              </w:rPr>
              <w:t>Service Clubs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Default="005D3CC0" w:rsidP="005D3CC0">
            <w:pPr>
              <w:pStyle w:val="ListParagraph"/>
              <w:numPr>
                <w:ilvl w:val="0"/>
                <w:numId w:val="11"/>
              </w:numPr>
              <w:rPr>
                <w:b/>
              </w:rPr>
            </w:pPr>
            <w:r>
              <w:rPr>
                <w:b/>
              </w:rPr>
              <w:t>Local or State Government</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Default="005D3CC0" w:rsidP="005D3CC0">
            <w:pPr>
              <w:pStyle w:val="ListParagraph"/>
              <w:numPr>
                <w:ilvl w:val="0"/>
                <w:numId w:val="11"/>
              </w:numPr>
              <w:rPr>
                <w:b/>
              </w:rPr>
            </w:pPr>
            <w:r>
              <w:rPr>
                <w:b/>
              </w:rPr>
              <w:t>Other</w:t>
            </w:r>
          </w:p>
        </w:tc>
        <w:tc>
          <w:tcPr>
            <w:tcW w:w="895" w:type="dxa"/>
            <w:shd w:val="clear" w:color="auto" w:fill="E7E6E6" w:themeFill="background2"/>
          </w:tcPr>
          <w:p w:rsidR="005D3CC0" w:rsidRPr="00315432" w:rsidRDefault="005D3CC0" w:rsidP="00904B63">
            <w:pPr>
              <w:jc w:val="center"/>
              <w:rPr>
                <w:b/>
              </w:rPr>
            </w:pPr>
          </w:p>
        </w:tc>
      </w:tr>
      <w:tr w:rsidR="00315432" w:rsidRPr="00315432" w:rsidTr="00904B63">
        <w:tc>
          <w:tcPr>
            <w:tcW w:w="3356" w:type="dxa"/>
            <w:gridSpan w:val="2"/>
            <w:vMerge/>
          </w:tcPr>
          <w:p w:rsidR="00315432" w:rsidRDefault="00315432" w:rsidP="00904B63"/>
        </w:tc>
        <w:tc>
          <w:tcPr>
            <w:tcW w:w="5819" w:type="dxa"/>
          </w:tcPr>
          <w:p w:rsidR="00315432" w:rsidRPr="002F798E" w:rsidRDefault="00315432" w:rsidP="00904B63">
            <w:pPr>
              <w:jc w:val="right"/>
              <w:rPr>
                <w:b/>
              </w:rPr>
            </w:pPr>
            <w:r>
              <w:rPr>
                <w:b/>
              </w:rPr>
              <w:t xml:space="preserve">Average rating: </w:t>
            </w:r>
          </w:p>
        </w:tc>
        <w:tc>
          <w:tcPr>
            <w:tcW w:w="895" w:type="dxa"/>
            <w:shd w:val="clear" w:color="auto" w:fill="E7E6E6" w:themeFill="background2"/>
          </w:tcPr>
          <w:p w:rsidR="00315432" w:rsidRPr="00315432" w:rsidRDefault="00F5797F" w:rsidP="00904B63">
            <w:pPr>
              <w:jc w:val="center"/>
              <w:rPr>
                <w:b/>
              </w:rPr>
            </w:pPr>
            <w:r>
              <w:rPr>
                <w:b/>
              </w:rPr>
              <w:fldChar w:fldCharType="begin"/>
            </w:r>
            <w:r>
              <w:rPr>
                <w:b/>
              </w:rPr>
              <w:instrText xml:space="preserve"> =average(ABOVE) \# "0.0" </w:instrText>
            </w:r>
            <w:r>
              <w:rPr>
                <w:b/>
              </w:rPr>
              <w:fldChar w:fldCharType="separate"/>
            </w:r>
            <w:r>
              <w:rPr>
                <w:b/>
                <w:noProof/>
              </w:rPr>
              <w:t>0.0</w:t>
            </w:r>
            <w:r>
              <w:rPr>
                <w:b/>
              </w:rPr>
              <w:fldChar w:fldCharType="end"/>
            </w:r>
          </w:p>
        </w:tc>
      </w:tr>
      <w:tr w:rsidR="00315432" w:rsidRPr="002F798E" w:rsidTr="00B91F54">
        <w:tc>
          <w:tcPr>
            <w:tcW w:w="10070" w:type="dxa"/>
            <w:gridSpan w:val="4"/>
            <w:shd w:val="clear" w:color="auto" w:fill="auto"/>
          </w:tcPr>
          <w:p w:rsidR="00315432" w:rsidRPr="002F798E" w:rsidRDefault="00315432" w:rsidP="00904B63">
            <w:pPr>
              <w:rPr>
                <w:b/>
                <w:i/>
                <w:sz w:val="20"/>
                <w:szCs w:val="20"/>
                <w:u w:val="single"/>
              </w:rPr>
            </w:pPr>
            <w:r w:rsidRPr="002F798E">
              <w:rPr>
                <w:b/>
                <w:i/>
                <w:sz w:val="20"/>
                <w:szCs w:val="20"/>
                <w:u w:val="single"/>
              </w:rPr>
              <w:t>Please provide notes and supporting data for any rating of 4 or 5</w:t>
            </w:r>
          </w:p>
          <w:p w:rsidR="00315432" w:rsidRDefault="00315432" w:rsidP="00904B63">
            <w:pPr>
              <w:rPr>
                <w:sz w:val="20"/>
                <w:szCs w:val="20"/>
              </w:rPr>
            </w:pPr>
          </w:p>
          <w:p w:rsidR="00315432" w:rsidRPr="002F798E" w:rsidRDefault="00315432" w:rsidP="00904B63">
            <w:pPr>
              <w:rPr>
                <w:sz w:val="20"/>
                <w:szCs w:val="20"/>
              </w:rPr>
            </w:pPr>
          </w:p>
        </w:tc>
      </w:tr>
      <w:tr w:rsidR="00315432" w:rsidRPr="002F798E" w:rsidTr="00B91F54">
        <w:tc>
          <w:tcPr>
            <w:tcW w:w="10070" w:type="dxa"/>
            <w:gridSpan w:val="4"/>
            <w:shd w:val="clear" w:color="auto" w:fill="auto"/>
          </w:tcPr>
          <w:p w:rsidR="00315432" w:rsidRDefault="00315432" w:rsidP="00904B63">
            <w:pPr>
              <w:rPr>
                <w:b/>
                <w:sz w:val="20"/>
                <w:szCs w:val="20"/>
              </w:rPr>
            </w:pPr>
            <w:r w:rsidRPr="002F798E">
              <w:rPr>
                <w:b/>
                <w:sz w:val="20"/>
                <w:szCs w:val="20"/>
              </w:rPr>
              <w:t xml:space="preserve">Comment: </w:t>
            </w:r>
            <w:r w:rsidR="005D3CC0">
              <w:rPr>
                <w:b/>
                <w:sz w:val="20"/>
                <w:szCs w:val="20"/>
              </w:rPr>
              <w:t>What do these communities and partners expect us to provide to the people they serve?</w:t>
            </w:r>
          </w:p>
          <w:p w:rsidR="00315432" w:rsidRPr="002F798E" w:rsidRDefault="00315432" w:rsidP="00904B63">
            <w:pPr>
              <w:rPr>
                <w:b/>
                <w:sz w:val="20"/>
                <w:szCs w:val="20"/>
              </w:rPr>
            </w:pPr>
          </w:p>
          <w:p w:rsidR="00315432" w:rsidRPr="002F798E" w:rsidRDefault="00315432" w:rsidP="00904B63">
            <w:pPr>
              <w:rPr>
                <w:sz w:val="20"/>
                <w:szCs w:val="20"/>
              </w:rPr>
            </w:pPr>
          </w:p>
        </w:tc>
      </w:tr>
      <w:tr w:rsidR="005D3CC0" w:rsidRPr="002F798E" w:rsidTr="00904B63">
        <w:tc>
          <w:tcPr>
            <w:tcW w:w="10070" w:type="dxa"/>
            <w:gridSpan w:val="4"/>
            <w:shd w:val="clear" w:color="auto" w:fill="E7E6E6" w:themeFill="background2"/>
          </w:tcPr>
          <w:p w:rsidR="005D3CC0" w:rsidRPr="002F798E" w:rsidRDefault="005D3CC0" w:rsidP="00904B63">
            <w:pPr>
              <w:pStyle w:val="ListParagraph"/>
              <w:numPr>
                <w:ilvl w:val="0"/>
                <w:numId w:val="6"/>
              </w:numPr>
              <w:rPr>
                <w:b/>
              </w:rPr>
            </w:pPr>
            <w:r>
              <w:rPr>
                <w:b/>
              </w:rPr>
              <w:t>Essential Connection:</w:t>
            </w:r>
          </w:p>
        </w:tc>
      </w:tr>
      <w:tr w:rsidR="005D3CC0" w:rsidRPr="00315432" w:rsidTr="00904B63">
        <w:tc>
          <w:tcPr>
            <w:tcW w:w="3356" w:type="dxa"/>
            <w:gridSpan w:val="2"/>
            <w:vMerge w:val="restart"/>
          </w:tcPr>
          <w:p w:rsidR="005D3CC0" w:rsidRDefault="005D3CC0" w:rsidP="00904B63">
            <w:r>
              <w:rPr>
                <w:b/>
              </w:rPr>
              <w:t>To what degree is the department work essentially related to the following factors:</w:t>
            </w:r>
          </w:p>
        </w:tc>
        <w:tc>
          <w:tcPr>
            <w:tcW w:w="5819" w:type="dxa"/>
          </w:tcPr>
          <w:p w:rsidR="005D3CC0" w:rsidRPr="005D3CC0" w:rsidRDefault="005D3CC0" w:rsidP="005D3CC0">
            <w:pPr>
              <w:pStyle w:val="ListParagraph"/>
              <w:numPr>
                <w:ilvl w:val="0"/>
                <w:numId w:val="12"/>
              </w:numPr>
              <w:rPr>
                <w:b/>
              </w:rPr>
            </w:pPr>
            <w:r>
              <w:rPr>
                <w:b/>
              </w:rPr>
              <w:t>New student enrollment</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5D3CC0" w:rsidRDefault="005D3CC0" w:rsidP="005D3CC0">
            <w:pPr>
              <w:pStyle w:val="ListParagraph"/>
              <w:numPr>
                <w:ilvl w:val="0"/>
                <w:numId w:val="12"/>
              </w:numPr>
              <w:rPr>
                <w:b/>
              </w:rPr>
            </w:pPr>
            <w:r>
              <w:rPr>
                <w:b/>
              </w:rPr>
              <w:t>Current student Retention</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5D3CC0" w:rsidP="005D3CC0">
            <w:pPr>
              <w:pStyle w:val="ListParagraph"/>
              <w:numPr>
                <w:ilvl w:val="0"/>
                <w:numId w:val="12"/>
              </w:numPr>
              <w:rPr>
                <w:b/>
              </w:rPr>
            </w:pPr>
            <w:r>
              <w:rPr>
                <w:b/>
              </w:rPr>
              <w:t>Upholding legal requirements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5D3CC0" w:rsidP="005D3CC0">
            <w:pPr>
              <w:pStyle w:val="ListParagraph"/>
              <w:numPr>
                <w:ilvl w:val="0"/>
                <w:numId w:val="12"/>
              </w:numPr>
              <w:rPr>
                <w:b/>
              </w:rPr>
            </w:pPr>
            <w:r>
              <w:rPr>
                <w:b/>
              </w:rPr>
              <w:t>Providing ethical services to students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5D3CC0" w:rsidP="005D3CC0">
            <w:pPr>
              <w:pStyle w:val="ListParagraph"/>
              <w:numPr>
                <w:ilvl w:val="0"/>
                <w:numId w:val="12"/>
              </w:numPr>
              <w:rPr>
                <w:b/>
              </w:rPr>
            </w:pPr>
            <w:r>
              <w:rPr>
                <w:b/>
              </w:rPr>
              <w:t>Supporting campus safety</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5D3CC0" w:rsidP="005D3CC0">
            <w:pPr>
              <w:pStyle w:val="ListParagraph"/>
              <w:numPr>
                <w:ilvl w:val="0"/>
                <w:numId w:val="12"/>
              </w:numPr>
              <w:rPr>
                <w:b/>
              </w:rPr>
            </w:pPr>
            <w:r>
              <w:rPr>
                <w:b/>
              </w:rPr>
              <w:t>Providing an equitable, accessible environment and experience for students.</w:t>
            </w:r>
          </w:p>
        </w:tc>
        <w:tc>
          <w:tcPr>
            <w:tcW w:w="895" w:type="dxa"/>
            <w:shd w:val="clear" w:color="auto" w:fill="E7E6E6" w:themeFill="background2"/>
          </w:tcPr>
          <w:p w:rsidR="005D3CC0" w:rsidRPr="00315432" w:rsidRDefault="005D3CC0" w:rsidP="00904B63">
            <w:pPr>
              <w:jc w:val="center"/>
              <w:rPr>
                <w:b/>
              </w:rPr>
            </w:pPr>
          </w:p>
        </w:tc>
      </w:tr>
      <w:tr w:rsidR="00062E34" w:rsidRPr="00315432" w:rsidTr="00904B63">
        <w:tc>
          <w:tcPr>
            <w:tcW w:w="3356" w:type="dxa"/>
            <w:gridSpan w:val="2"/>
            <w:vMerge/>
          </w:tcPr>
          <w:p w:rsidR="00062E34" w:rsidRDefault="00062E34" w:rsidP="00904B63"/>
        </w:tc>
        <w:tc>
          <w:tcPr>
            <w:tcW w:w="5819" w:type="dxa"/>
          </w:tcPr>
          <w:p w:rsidR="00062E34" w:rsidRDefault="00062E34" w:rsidP="005D3CC0">
            <w:pPr>
              <w:pStyle w:val="ListParagraph"/>
              <w:numPr>
                <w:ilvl w:val="0"/>
                <w:numId w:val="12"/>
              </w:numPr>
              <w:rPr>
                <w:b/>
              </w:rPr>
            </w:pPr>
            <w:bookmarkStart w:id="0" w:name="_GoBack"/>
            <w:r>
              <w:rPr>
                <w:b/>
              </w:rPr>
              <w:t>Student enga</w:t>
            </w:r>
            <w:bookmarkEnd w:id="0"/>
            <w:r>
              <w:rPr>
                <w:b/>
              </w:rPr>
              <w:t>gement</w:t>
            </w:r>
          </w:p>
        </w:tc>
        <w:tc>
          <w:tcPr>
            <w:tcW w:w="895" w:type="dxa"/>
            <w:shd w:val="clear" w:color="auto" w:fill="E7E6E6" w:themeFill="background2"/>
          </w:tcPr>
          <w:p w:rsidR="00062E34" w:rsidRPr="00315432" w:rsidRDefault="00062E34"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5D3CC0" w:rsidP="005D3CC0">
            <w:pPr>
              <w:pStyle w:val="ListParagraph"/>
              <w:numPr>
                <w:ilvl w:val="0"/>
                <w:numId w:val="12"/>
              </w:numPr>
              <w:rPr>
                <w:b/>
              </w:rPr>
            </w:pPr>
            <w:r>
              <w:rPr>
                <w:b/>
              </w:rPr>
              <w:t>Student development</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5D3CC0" w:rsidP="005D3CC0">
            <w:pPr>
              <w:pStyle w:val="ListParagraph"/>
              <w:numPr>
                <w:ilvl w:val="0"/>
                <w:numId w:val="12"/>
              </w:numPr>
              <w:rPr>
                <w:b/>
              </w:rPr>
            </w:pPr>
            <w:r>
              <w:rPr>
                <w:b/>
              </w:rPr>
              <w:t>Avoiding liability or fees/fines by providing services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5D3CC0" w:rsidP="00904B63">
            <w:pPr>
              <w:jc w:val="right"/>
              <w:rPr>
                <w:b/>
              </w:rPr>
            </w:pPr>
            <w:r>
              <w:rPr>
                <w:b/>
              </w:rPr>
              <w:t xml:space="preserve">Average rating: </w:t>
            </w:r>
          </w:p>
        </w:tc>
        <w:tc>
          <w:tcPr>
            <w:tcW w:w="895" w:type="dxa"/>
            <w:shd w:val="clear" w:color="auto" w:fill="E7E6E6" w:themeFill="background2"/>
          </w:tcPr>
          <w:p w:rsidR="005D3CC0" w:rsidRPr="00315432" w:rsidRDefault="001B3D54" w:rsidP="00904B63">
            <w:pPr>
              <w:jc w:val="center"/>
              <w:rPr>
                <w:b/>
              </w:rPr>
            </w:pPr>
            <w:r>
              <w:rPr>
                <w:b/>
              </w:rPr>
              <w:fldChar w:fldCharType="begin"/>
            </w:r>
            <w:r>
              <w:rPr>
                <w:b/>
              </w:rPr>
              <w:instrText xml:space="preserve"> =Average(ABOVE) \# "0.0" </w:instrText>
            </w:r>
            <w:r>
              <w:rPr>
                <w:b/>
              </w:rPr>
              <w:fldChar w:fldCharType="separate"/>
            </w:r>
            <w:r>
              <w:rPr>
                <w:b/>
                <w:noProof/>
              </w:rPr>
              <w:t>0.0</w:t>
            </w:r>
            <w:r>
              <w:rPr>
                <w:b/>
              </w:rPr>
              <w:fldChar w:fldCharType="end"/>
            </w:r>
          </w:p>
        </w:tc>
      </w:tr>
      <w:tr w:rsidR="005D3CC0" w:rsidRPr="002F798E" w:rsidTr="00B91F54">
        <w:tc>
          <w:tcPr>
            <w:tcW w:w="10070" w:type="dxa"/>
            <w:gridSpan w:val="4"/>
            <w:shd w:val="clear" w:color="auto" w:fill="auto"/>
          </w:tcPr>
          <w:p w:rsidR="005D3CC0" w:rsidRPr="002F798E" w:rsidRDefault="005D3CC0" w:rsidP="00904B63">
            <w:pPr>
              <w:rPr>
                <w:b/>
                <w:i/>
                <w:sz w:val="20"/>
                <w:szCs w:val="20"/>
                <w:u w:val="single"/>
              </w:rPr>
            </w:pPr>
            <w:r w:rsidRPr="002F798E">
              <w:rPr>
                <w:b/>
                <w:i/>
                <w:sz w:val="20"/>
                <w:szCs w:val="20"/>
                <w:u w:val="single"/>
              </w:rPr>
              <w:t>Please provide notes and supporting data for any rating of 4 or 5</w:t>
            </w:r>
          </w:p>
          <w:p w:rsidR="005D3CC0" w:rsidRDefault="005D3CC0" w:rsidP="00904B63">
            <w:pPr>
              <w:rPr>
                <w:sz w:val="20"/>
                <w:szCs w:val="20"/>
              </w:rPr>
            </w:pPr>
          </w:p>
          <w:p w:rsidR="005D3CC0" w:rsidRPr="002F798E" w:rsidRDefault="005D3CC0" w:rsidP="00904B63">
            <w:pPr>
              <w:rPr>
                <w:sz w:val="20"/>
                <w:szCs w:val="20"/>
              </w:rPr>
            </w:pPr>
          </w:p>
        </w:tc>
      </w:tr>
      <w:tr w:rsidR="005D3CC0" w:rsidRPr="002F798E" w:rsidTr="00B91F54">
        <w:tc>
          <w:tcPr>
            <w:tcW w:w="10070" w:type="dxa"/>
            <w:gridSpan w:val="4"/>
            <w:shd w:val="clear" w:color="auto" w:fill="auto"/>
          </w:tcPr>
          <w:p w:rsidR="005D3CC0" w:rsidRDefault="005D3CC0" w:rsidP="00904B63">
            <w:pPr>
              <w:rPr>
                <w:b/>
                <w:sz w:val="20"/>
                <w:szCs w:val="20"/>
              </w:rPr>
            </w:pPr>
            <w:r w:rsidRPr="002F798E">
              <w:rPr>
                <w:b/>
                <w:sz w:val="20"/>
                <w:szCs w:val="20"/>
              </w:rPr>
              <w:lastRenderedPageBreak/>
              <w:t xml:space="preserve">Comment: </w:t>
            </w:r>
            <w:r>
              <w:rPr>
                <w:b/>
                <w:sz w:val="20"/>
                <w:szCs w:val="20"/>
              </w:rPr>
              <w:t>What technologies are available to you to provide your services better? What resources do you need to be more effective users of the technology?</w:t>
            </w:r>
          </w:p>
          <w:p w:rsidR="005D3CC0" w:rsidRPr="002F798E" w:rsidRDefault="005D3CC0" w:rsidP="00904B63">
            <w:pPr>
              <w:rPr>
                <w:b/>
                <w:sz w:val="20"/>
                <w:szCs w:val="20"/>
              </w:rPr>
            </w:pPr>
          </w:p>
          <w:p w:rsidR="005D3CC0" w:rsidRPr="002F798E" w:rsidRDefault="005D3CC0" w:rsidP="00904B63">
            <w:pPr>
              <w:rPr>
                <w:sz w:val="20"/>
                <w:szCs w:val="20"/>
              </w:rPr>
            </w:pPr>
          </w:p>
        </w:tc>
      </w:tr>
      <w:tr w:rsidR="005D3CC0" w:rsidRPr="002F798E" w:rsidTr="00904B63">
        <w:tc>
          <w:tcPr>
            <w:tcW w:w="10070" w:type="dxa"/>
            <w:gridSpan w:val="4"/>
            <w:shd w:val="clear" w:color="auto" w:fill="E7E6E6" w:themeFill="background2"/>
          </w:tcPr>
          <w:p w:rsidR="005D3CC0" w:rsidRPr="002F798E" w:rsidRDefault="005D3CC0" w:rsidP="00904B63">
            <w:pPr>
              <w:pStyle w:val="ListParagraph"/>
              <w:numPr>
                <w:ilvl w:val="0"/>
                <w:numId w:val="6"/>
              </w:numPr>
              <w:rPr>
                <w:b/>
              </w:rPr>
            </w:pPr>
            <w:r>
              <w:rPr>
                <w:b/>
              </w:rPr>
              <w:t>Alternative Funding:</w:t>
            </w:r>
          </w:p>
        </w:tc>
      </w:tr>
      <w:tr w:rsidR="005D3CC0" w:rsidRPr="00315432" w:rsidTr="00904B63">
        <w:tc>
          <w:tcPr>
            <w:tcW w:w="3356" w:type="dxa"/>
            <w:gridSpan w:val="2"/>
            <w:vMerge w:val="restart"/>
          </w:tcPr>
          <w:p w:rsidR="005D3CC0" w:rsidRDefault="005D3CC0" w:rsidP="00904B63">
            <w:r>
              <w:rPr>
                <w:b/>
              </w:rPr>
              <w:t>To what degree does the department have the ability to do the following?</w:t>
            </w:r>
          </w:p>
        </w:tc>
        <w:tc>
          <w:tcPr>
            <w:tcW w:w="5819" w:type="dxa"/>
          </w:tcPr>
          <w:p w:rsidR="005D3CC0" w:rsidRPr="005D3CC0" w:rsidRDefault="005D3CC0" w:rsidP="005D3CC0">
            <w:pPr>
              <w:pStyle w:val="ListParagraph"/>
              <w:numPr>
                <w:ilvl w:val="0"/>
                <w:numId w:val="13"/>
              </w:numPr>
              <w:rPr>
                <w:b/>
              </w:rPr>
            </w:pPr>
            <w:r>
              <w:rPr>
                <w:b/>
              </w:rPr>
              <w:t>Generate Revenue for department services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5D3CC0" w:rsidRDefault="005D3CC0" w:rsidP="005D3CC0">
            <w:pPr>
              <w:pStyle w:val="ListParagraph"/>
              <w:numPr>
                <w:ilvl w:val="0"/>
                <w:numId w:val="13"/>
              </w:numPr>
              <w:rPr>
                <w:b/>
              </w:rPr>
            </w:pPr>
            <w:r>
              <w:rPr>
                <w:b/>
              </w:rPr>
              <w:t>Win grants to support work</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5D3CC0" w:rsidP="005D3CC0">
            <w:pPr>
              <w:pStyle w:val="ListParagraph"/>
              <w:numPr>
                <w:ilvl w:val="0"/>
                <w:numId w:val="13"/>
              </w:numPr>
              <w:rPr>
                <w:b/>
              </w:rPr>
            </w:pPr>
            <w:r>
              <w:rPr>
                <w:b/>
              </w:rPr>
              <w:t>Do Fundraising activities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7A319E" w:rsidP="005D3CC0">
            <w:pPr>
              <w:pStyle w:val="ListParagraph"/>
              <w:numPr>
                <w:ilvl w:val="0"/>
                <w:numId w:val="13"/>
              </w:numPr>
              <w:rPr>
                <w:b/>
              </w:rPr>
            </w:pPr>
            <w:r>
              <w:rPr>
                <w:b/>
              </w:rPr>
              <w:t>Sell Goods</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7A319E" w:rsidP="005D3CC0">
            <w:pPr>
              <w:pStyle w:val="ListParagraph"/>
              <w:numPr>
                <w:ilvl w:val="0"/>
                <w:numId w:val="13"/>
              </w:numPr>
              <w:rPr>
                <w:b/>
              </w:rPr>
            </w:pPr>
            <w:r>
              <w:rPr>
                <w:b/>
              </w:rPr>
              <w:t>Generate revenue if something holding you back now, changed</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7A319E" w:rsidP="005D3CC0">
            <w:pPr>
              <w:pStyle w:val="ListParagraph"/>
              <w:numPr>
                <w:ilvl w:val="0"/>
                <w:numId w:val="13"/>
              </w:numPr>
              <w:rPr>
                <w:b/>
              </w:rPr>
            </w:pPr>
            <w:r>
              <w:rPr>
                <w:b/>
              </w:rPr>
              <w:t>Find an alternative funding source</w:t>
            </w:r>
          </w:p>
        </w:tc>
        <w:tc>
          <w:tcPr>
            <w:tcW w:w="895" w:type="dxa"/>
            <w:shd w:val="clear" w:color="auto" w:fill="E7E6E6" w:themeFill="background2"/>
          </w:tcPr>
          <w:p w:rsidR="005D3CC0" w:rsidRPr="00315432" w:rsidRDefault="005D3CC0" w:rsidP="00904B63">
            <w:pPr>
              <w:jc w:val="center"/>
              <w:rPr>
                <w:b/>
              </w:rPr>
            </w:pPr>
          </w:p>
        </w:tc>
      </w:tr>
      <w:tr w:rsidR="005D3CC0" w:rsidRPr="00315432" w:rsidTr="00904B63">
        <w:tc>
          <w:tcPr>
            <w:tcW w:w="3356" w:type="dxa"/>
            <w:gridSpan w:val="2"/>
            <w:vMerge/>
          </w:tcPr>
          <w:p w:rsidR="005D3CC0" w:rsidRDefault="005D3CC0" w:rsidP="00904B63"/>
        </w:tc>
        <w:tc>
          <w:tcPr>
            <w:tcW w:w="5819" w:type="dxa"/>
          </w:tcPr>
          <w:p w:rsidR="005D3CC0" w:rsidRPr="002F798E" w:rsidRDefault="005D3CC0" w:rsidP="00904B63">
            <w:pPr>
              <w:jc w:val="right"/>
              <w:rPr>
                <w:b/>
              </w:rPr>
            </w:pPr>
            <w:r>
              <w:rPr>
                <w:b/>
              </w:rPr>
              <w:t xml:space="preserve">Average rating: </w:t>
            </w:r>
          </w:p>
        </w:tc>
        <w:tc>
          <w:tcPr>
            <w:tcW w:w="895" w:type="dxa"/>
            <w:shd w:val="clear" w:color="auto" w:fill="E7E6E6" w:themeFill="background2"/>
          </w:tcPr>
          <w:p w:rsidR="005D3CC0" w:rsidRPr="00315432" w:rsidRDefault="00B34E0B" w:rsidP="00904B63">
            <w:pPr>
              <w:jc w:val="center"/>
              <w:rPr>
                <w:b/>
              </w:rPr>
            </w:pPr>
            <w:r>
              <w:rPr>
                <w:b/>
              </w:rPr>
              <w:fldChar w:fldCharType="begin"/>
            </w:r>
            <w:r>
              <w:rPr>
                <w:b/>
              </w:rPr>
              <w:instrText xml:space="preserve"> =average(ABOVE) \# "0.0" </w:instrText>
            </w:r>
            <w:r>
              <w:rPr>
                <w:b/>
              </w:rPr>
              <w:fldChar w:fldCharType="separate"/>
            </w:r>
            <w:r>
              <w:rPr>
                <w:b/>
                <w:noProof/>
              </w:rPr>
              <w:t>0.0</w:t>
            </w:r>
            <w:r>
              <w:rPr>
                <w:b/>
              </w:rPr>
              <w:fldChar w:fldCharType="end"/>
            </w:r>
          </w:p>
        </w:tc>
      </w:tr>
      <w:tr w:rsidR="005D3CC0" w:rsidRPr="002F798E" w:rsidTr="00B91F54">
        <w:tc>
          <w:tcPr>
            <w:tcW w:w="10070" w:type="dxa"/>
            <w:gridSpan w:val="4"/>
            <w:shd w:val="clear" w:color="auto" w:fill="auto"/>
          </w:tcPr>
          <w:p w:rsidR="005D3CC0" w:rsidRPr="002F798E" w:rsidRDefault="005D3CC0" w:rsidP="00904B63">
            <w:pPr>
              <w:rPr>
                <w:b/>
                <w:i/>
                <w:sz w:val="20"/>
                <w:szCs w:val="20"/>
                <w:u w:val="single"/>
              </w:rPr>
            </w:pPr>
            <w:r w:rsidRPr="002F798E">
              <w:rPr>
                <w:b/>
                <w:i/>
                <w:sz w:val="20"/>
                <w:szCs w:val="20"/>
                <w:u w:val="single"/>
              </w:rPr>
              <w:t>Please provide notes and supporting data for any rating of 4 or 5</w:t>
            </w:r>
          </w:p>
          <w:p w:rsidR="005D3CC0" w:rsidRDefault="005D3CC0" w:rsidP="00904B63">
            <w:pPr>
              <w:rPr>
                <w:sz w:val="20"/>
                <w:szCs w:val="20"/>
              </w:rPr>
            </w:pPr>
          </w:p>
          <w:p w:rsidR="005D3CC0" w:rsidRPr="002F798E" w:rsidRDefault="005D3CC0" w:rsidP="00904B63">
            <w:pPr>
              <w:rPr>
                <w:sz w:val="20"/>
                <w:szCs w:val="20"/>
              </w:rPr>
            </w:pPr>
          </w:p>
        </w:tc>
      </w:tr>
      <w:tr w:rsidR="005D3CC0" w:rsidRPr="002F798E" w:rsidTr="00B91F54">
        <w:tc>
          <w:tcPr>
            <w:tcW w:w="10070" w:type="dxa"/>
            <w:gridSpan w:val="4"/>
            <w:shd w:val="clear" w:color="auto" w:fill="auto"/>
          </w:tcPr>
          <w:p w:rsidR="005D3CC0" w:rsidRDefault="005D3CC0" w:rsidP="00904B63">
            <w:pPr>
              <w:rPr>
                <w:b/>
                <w:sz w:val="20"/>
                <w:szCs w:val="20"/>
              </w:rPr>
            </w:pPr>
            <w:r w:rsidRPr="002F798E">
              <w:rPr>
                <w:b/>
                <w:sz w:val="20"/>
                <w:szCs w:val="20"/>
              </w:rPr>
              <w:t xml:space="preserve">Comment: </w:t>
            </w:r>
            <w:r w:rsidR="007A319E">
              <w:rPr>
                <w:b/>
                <w:sz w:val="20"/>
                <w:szCs w:val="20"/>
              </w:rPr>
              <w:t>How could the college help your department do its job better or be more efficient? If the college invested in new resources then would the program be of better quality or have a broader reach?</w:t>
            </w:r>
          </w:p>
          <w:p w:rsidR="005D3CC0" w:rsidRPr="002F798E" w:rsidRDefault="005D3CC0" w:rsidP="00904B63">
            <w:pPr>
              <w:rPr>
                <w:b/>
                <w:sz w:val="20"/>
                <w:szCs w:val="20"/>
              </w:rPr>
            </w:pPr>
          </w:p>
          <w:p w:rsidR="005D3CC0" w:rsidRPr="002F798E" w:rsidRDefault="005D3CC0" w:rsidP="00904B63">
            <w:pPr>
              <w:rPr>
                <w:sz w:val="20"/>
                <w:szCs w:val="20"/>
              </w:rPr>
            </w:pPr>
          </w:p>
        </w:tc>
      </w:tr>
      <w:tr w:rsidR="00B91F54" w:rsidRPr="002F798E" w:rsidTr="00B91F54">
        <w:tc>
          <w:tcPr>
            <w:tcW w:w="10070" w:type="dxa"/>
            <w:gridSpan w:val="4"/>
            <w:shd w:val="clear" w:color="auto" w:fill="DBDBDB" w:themeFill="accent3" w:themeFillTint="66"/>
          </w:tcPr>
          <w:p w:rsidR="00B91F54" w:rsidRPr="002F798E" w:rsidRDefault="00B91F54" w:rsidP="00B91F54">
            <w:pPr>
              <w:pStyle w:val="ListParagraph"/>
              <w:numPr>
                <w:ilvl w:val="0"/>
                <w:numId w:val="6"/>
              </w:numPr>
              <w:rPr>
                <w:b/>
              </w:rPr>
            </w:pPr>
            <w:r>
              <w:rPr>
                <w:b/>
              </w:rPr>
              <w:t>Personnel:</w:t>
            </w:r>
          </w:p>
        </w:tc>
      </w:tr>
      <w:tr w:rsidR="00B91F54" w:rsidRPr="002F798E" w:rsidTr="00B91F54">
        <w:tc>
          <w:tcPr>
            <w:tcW w:w="10070" w:type="dxa"/>
            <w:gridSpan w:val="4"/>
            <w:shd w:val="clear" w:color="auto" w:fill="auto"/>
          </w:tcPr>
          <w:p w:rsidR="00B91F54" w:rsidRDefault="00B91F54" w:rsidP="00B91F54">
            <w:pPr>
              <w:rPr>
                <w:b/>
                <w:sz w:val="20"/>
                <w:szCs w:val="20"/>
              </w:rPr>
            </w:pPr>
            <w:r>
              <w:rPr>
                <w:b/>
                <w:sz w:val="20"/>
                <w:szCs w:val="20"/>
              </w:rPr>
              <w:t>How many department members are intentionally cross trained and in what areas?</w:t>
            </w:r>
          </w:p>
          <w:p w:rsidR="00B91F54" w:rsidRDefault="00B91F54" w:rsidP="00B91F54">
            <w:pPr>
              <w:rPr>
                <w:b/>
                <w:sz w:val="20"/>
                <w:szCs w:val="20"/>
              </w:rPr>
            </w:pPr>
          </w:p>
          <w:p w:rsidR="00B91F54" w:rsidRDefault="00B91F54" w:rsidP="00B91F54">
            <w:pPr>
              <w:rPr>
                <w:b/>
                <w:sz w:val="20"/>
                <w:szCs w:val="20"/>
              </w:rPr>
            </w:pPr>
            <w:r>
              <w:rPr>
                <w:b/>
                <w:sz w:val="20"/>
                <w:szCs w:val="20"/>
              </w:rPr>
              <w:t>Have we “worked around” or “structured around” deadwood (as the book mentions) and other personnel issues -and is this the time to stop indulging and start confronting them?</w:t>
            </w:r>
          </w:p>
          <w:p w:rsidR="00B91F54" w:rsidRDefault="00B91F54" w:rsidP="00B91F54">
            <w:pPr>
              <w:rPr>
                <w:b/>
                <w:sz w:val="20"/>
                <w:szCs w:val="20"/>
              </w:rPr>
            </w:pPr>
          </w:p>
          <w:p w:rsidR="00B91F54" w:rsidRDefault="00B91F54" w:rsidP="00B91F54">
            <w:pPr>
              <w:rPr>
                <w:b/>
                <w:sz w:val="20"/>
                <w:szCs w:val="20"/>
              </w:rPr>
            </w:pPr>
            <w:r>
              <w:rPr>
                <w:b/>
                <w:sz w:val="20"/>
                <w:szCs w:val="20"/>
              </w:rPr>
              <w:t>Is the workload/demand consistent throughout each term?</w:t>
            </w:r>
          </w:p>
          <w:p w:rsidR="00B91F54" w:rsidRDefault="00B91F54" w:rsidP="00B91F54">
            <w:pPr>
              <w:rPr>
                <w:b/>
                <w:sz w:val="20"/>
                <w:szCs w:val="20"/>
              </w:rPr>
            </w:pPr>
          </w:p>
          <w:p w:rsidR="00B91F54" w:rsidRDefault="00B91F54" w:rsidP="00B91F54">
            <w:pPr>
              <w:rPr>
                <w:b/>
                <w:sz w:val="20"/>
                <w:szCs w:val="20"/>
              </w:rPr>
            </w:pPr>
            <w:r>
              <w:rPr>
                <w:b/>
                <w:sz w:val="20"/>
                <w:szCs w:val="20"/>
              </w:rPr>
              <w:t>Can cyclic work be done by staff from other departments/divisions?</w:t>
            </w:r>
          </w:p>
          <w:p w:rsidR="00B91F54" w:rsidRPr="00B91F54" w:rsidRDefault="00B91F54" w:rsidP="00B91F54">
            <w:pPr>
              <w:rPr>
                <w:b/>
                <w:sz w:val="20"/>
                <w:szCs w:val="20"/>
              </w:rPr>
            </w:pPr>
          </w:p>
        </w:tc>
      </w:tr>
      <w:tr w:rsidR="007050BE" w:rsidRPr="002F798E" w:rsidTr="007050BE">
        <w:tc>
          <w:tcPr>
            <w:tcW w:w="10070" w:type="dxa"/>
            <w:gridSpan w:val="4"/>
            <w:shd w:val="clear" w:color="auto" w:fill="E7E6E6" w:themeFill="background2"/>
          </w:tcPr>
          <w:p w:rsidR="007050BE" w:rsidRPr="007050BE" w:rsidRDefault="007050BE" w:rsidP="007050BE">
            <w:pPr>
              <w:pStyle w:val="ListParagraph"/>
              <w:numPr>
                <w:ilvl w:val="0"/>
                <w:numId w:val="6"/>
              </w:numPr>
              <w:rPr>
                <w:b/>
              </w:rPr>
            </w:pPr>
            <w:r>
              <w:rPr>
                <w:b/>
              </w:rPr>
              <w:t>Budget Reduction Discussion:</w:t>
            </w:r>
          </w:p>
        </w:tc>
      </w:tr>
      <w:tr w:rsidR="007050BE" w:rsidRPr="00B91F54" w:rsidTr="007050BE">
        <w:tc>
          <w:tcPr>
            <w:tcW w:w="10070" w:type="dxa"/>
            <w:gridSpan w:val="4"/>
          </w:tcPr>
          <w:p w:rsidR="007050BE" w:rsidRDefault="007050BE" w:rsidP="00904B63">
            <w:pPr>
              <w:rPr>
                <w:b/>
                <w:sz w:val="20"/>
                <w:szCs w:val="20"/>
              </w:rPr>
            </w:pPr>
            <w:r>
              <w:rPr>
                <w:b/>
                <w:sz w:val="20"/>
                <w:szCs w:val="20"/>
              </w:rPr>
              <w:t>Explain how your department could function with:</w:t>
            </w:r>
          </w:p>
          <w:p w:rsidR="007050BE" w:rsidRPr="000C5277" w:rsidRDefault="000C5277" w:rsidP="000C5277">
            <w:pPr>
              <w:pStyle w:val="ListParagraph"/>
              <w:numPr>
                <w:ilvl w:val="0"/>
                <w:numId w:val="16"/>
              </w:numPr>
              <w:rPr>
                <w:b/>
                <w:sz w:val="20"/>
                <w:szCs w:val="20"/>
              </w:rPr>
            </w:pPr>
            <w:r>
              <w:rPr>
                <w:b/>
                <w:sz w:val="20"/>
                <w:szCs w:val="20"/>
              </w:rPr>
              <w:t>5% percent reduction in staff</w:t>
            </w:r>
          </w:p>
          <w:p w:rsidR="007050BE" w:rsidRDefault="007050BE" w:rsidP="00904B63">
            <w:pPr>
              <w:rPr>
                <w:b/>
                <w:sz w:val="20"/>
                <w:szCs w:val="20"/>
              </w:rPr>
            </w:pPr>
          </w:p>
          <w:p w:rsidR="007050BE" w:rsidRPr="000C5277" w:rsidRDefault="000C5277" w:rsidP="000C5277">
            <w:pPr>
              <w:pStyle w:val="ListParagraph"/>
              <w:numPr>
                <w:ilvl w:val="0"/>
                <w:numId w:val="16"/>
              </w:numPr>
              <w:rPr>
                <w:b/>
                <w:sz w:val="20"/>
                <w:szCs w:val="20"/>
              </w:rPr>
            </w:pPr>
            <w:r>
              <w:rPr>
                <w:b/>
                <w:sz w:val="20"/>
                <w:szCs w:val="20"/>
              </w:rPr>
              <w:t>10% percent reduction in staff</w:t>
            </w:r>
          </w:p>
          <w:p w:rsidR="007050BE" w:rsidRDefault="007050BE" w:rsidP="00904B63">
            <w:pPr>
              <w:rPr>
                <w:b/>
                <w:sz w:val="20"/>
                <w:szCs w:val="20"/>
              </w:rPr>
            </w:pPr>
          </w:p>
          <w:p w:rsidR="000C5277" w:rsidRDefault="000C5277" w:rsidP="000C5277">
            <w:pPr>
              <w:rPr>
                <w:b/>
                <w:sz w:val="20"/>
                <w:szCs w:val="20"/>
              </w:rPr>
            </w:pPr>
            <w:r>
              <w:rPr>
                <w:b/>
                <w:sz w:val="20"/>
                <w:szCs w:val="20"/>
              </w:rPr>
              <w:t>Explain how your department could function with:</w:t>
            </w:r>
          </w:p>
          <w:p w:rsidR="000C5277" w:rsidRPr="000C5277" w:rsidRDefault="000C5277" w:rsidP="000C5277">
            <w:pPr>
              <w:pStyle w:val="ListParagraph"/>
              <w:numPr>
                <w:ilvl w:val="0"/>
                <w:numId w:val="17"/>
              </w:numPr>
              <w:rPr>
                <w:b/>
                <w:sz w:val="20"/>
                <w:szCs w:val="20"/>
              </w:rPr>
            </w:pPr>
            <w:r>
              <w:rPr>
                <w:b/>
                <w:sz w:val="20"/>
                <w:szCs w:val="20"/>
              </w:rPr>
              <w:t xml:space="preserve">5% percent reduction </w:t>
            </w:r>
            <w:proofErr w:type="gramStart"/>
            <w:r>
              <w:rPr>
                <w:b/>
                <w:sz w:val="20"/>
                <w:szCs w:val="20"/>
              </w:rPr>
              <w:t>in  non</w:t>
            </w:r>
            <w:proofErr w:type="gramEnd"/>
            <w:r>
              <w:rPr>
                <w:b/>
                <w:sz w:val="20"/>
                <w:szCs w:val="20"/>
              </w:rPr>
              <w:t>-personnel resources</w:t>
            </w:r>
          </w:p>
          <w:p w:rsidR="000C5277" w:rsidRDefault="000C5277" w:rsidP="000C5277">
            <w:pPr>
              <w:rPr>
                <w:b/>
                <w:sz w:val="20"/>
                <w:szCs w:val="20"/>
              </w:rPr>
            </w:pPr>
          </w:p>
          <w:p w:rsidR="000C5277" w:rsidRPr="000C5277" w:rsidRDefault="000C5277" w:rsidP="000C5277">
            <w:pPr>
              <w:pStyle w:val="ListParagraph"/>
              <w:numPr>
                <w:ilvl w:val="0"/>
                <w:numId w:val="17"/>
              </w:numPr>
              <w:rPr>
                <w:b/>
                <w:sz w:val="20"/>
                <w:szCs w:val="20"/>
              </w:rPr>
            </w:pPr>
            <w:r>
              <w:rPr>
                <w:b/>
                <w:sz w:val="20"/>
                <w:szCs w:val="20"/>
              </w:rPr>
              <w:t>10% percent reduction in non-personnel resources</w:t>
            </w:r>
          </w:p>
          <w:p w:rsidR="007050BE" w:rsidRPr="00B91F54" w:rsidRDefault="007050BE" w:rsidP="00904B63">
            <w:pPr>
              <w:rPr>
                <w:b/>
                <w:sz w:val="20"/>
                <w:szCs w:val="20"/>
              </w:rPr>
            </w:pPr>
          </w:p>
        </w:tc>
      </w:tr>
      <w:tr w:rsidR="000C5277" w:rsidRPr="007050BE" w:rsidTr="000C5277">
        <w:tc>
          <w:tcPr>
            <w:tcW w:w="10070" w:type="dxa"/>
            <w:gridSpan w:val="4"/>
            <w:shd w:val="clear" w:color="auto" w:fill="E7E6E6" w:themeFill="background2"/>
          </w:tcPr>
          <w:p w:rsidR="000C5277" w:rsidRPr="007050BE" w:rsidRDefault="000C5277" w:rsidP="00904B63">
            <w:pPr>
              <w:pStyle w:val="ListParagraph"/>
              <w:numPr>
                <w:ilvl w:val="0"/>
                <w:numId w:val="6"/>
              </w:numPr>
              <w:rPr>
                <w:b/>
              </w:rPr>
            </w:pPr>
            <w:r>
              <w:rPr>
                <w:b/>
              </w:rPr>
              <w:t>Consequences / Effects:</w:t>
            </w:r>
          </w:p>
        </w:tc>
      </w:tr>
      <w:tr w:rsidR="000C5277" w:rsidRPr="00B91F54" w:rsidTr="000C5277">
        <w:tc>
          <w:tcPr>
            <w:tcW w:w="10070" w:type="dxa"/>
            <w:gridSpan w:val="4"/>
          </w:tcPr>
          <w:p w:rsidR="000C5277" w:rsidRDefault="000C5277" w:rsidP="00904B63">
            <w:pPr>
              <w:rPr>
                <w:b/>
                <w:sz w:val="20"/>
                <w:szCs w:val="20"/>
              </w:rPr>
            </w:pPr>
            <w:r>
              <w:rPr>
                <w:b/>
                <w:sz w:val="20"/>
                <w:szCs w:val="20"/>
              </w:rPr>
              <w:t>Comment: Using department data, what would be the consequences or other effects on service deliver in each case:</w:t>
            </w:r>
          </w:p>
          <w:p w:rsidR="000C5277" w:rsidRPr="000C5277" w:rsidRDefault="000C5277" w:rsidP="000C5277">
            <w:pPr>
              <w:pStyle w:val="ListParagraph"/>
              <w:numPr>
                <w:ilvl w:val="0"/>
                <w:numId w:val="18"/>
              </w:numPr>
              <w:rPr>
                <w:b/>
                <w:sz w:val="20"/>
                <w:szCs w:val="20"/>
              </w:rPr>
            </w:pPr>
            <w:r>
              <w:rPr>
                <w:b/>
                <w:sz w:val="20"/>
                <w:szCs w:val="20"/>
              </w:rPr>
              <w:t>Could a reduction in staff or capacity of the department to do its work expose the college to legal liability, how?</w:t>
            </w:r>
          </w:p>
          <w:p w:rsidR="000C5277" w:rsidRDefault="000C5277" w:rsidP="00904B63">
            <w:pPr>
              <w:rPr>
                <w:b/>
                <w:sz w:val="20"/>
                <w:szCs w:val="20"/>
              </w:rPr>
            </w:pPr>
          </w:p>
          <w:p w:rsidR="000C5277" w:rsidRPr="000C5277" w:rsidRDefault="000C5277" w:rsidP="000C5277">
            <w:pPr>
              <w:pStyle w:val="ListParagraph"/>
              <w:numPr>
                <w:ilvl w:val="0"/>
                <w:numId w:val="18"/>
              </w:numPr>
              <w:rPr>
                <w:b/>
                <w:sz w:val="20"/>
                <w:szCs w:val="20"/>
              </w:rPr>
            </w:pPr>
            <w:r>
              <w:rPr>
                <w:b/>
                <w:sz w:val="20"/>
                <w:szCs w:val="20"/>
              </w:rPr>
              <w:t>Would retention rates be impacted negatively, why?</w:t>
            </w:r>
          </w:p>
          <w:p w:rsidR="000C5277" w:rsidRDefault="000C5277" w:rsidP="00904B63">
            <w:pPr>
              <w:rPr>
                <w:b/>
                <w:sz w:val="20"/>
                <w:szCs w:val="20"/>
              </w:rPr>
            </w:pPr>
          </w:p>
          <w:p w:rsidR="009103AC" w:rsidRPr="009103AC" w:rsidRDefault="000C5277" w:rsidP="000C5277">
            <w:pPr>
              <w:pStyle w:val="ListParagraph"/>
              <w:numPr>
                <w:ilvl w:val="0"/>
                <w:numId w:val="17"/>
              </w:numPr>
              <w:rPr>
                <w:b/>
                <w:sz w:val="20"/>
                <w:szCs w:val="20"/>
              </w:rPr>
            </w:pPr>
            <w:r>
              <w:rPr>
                <w:b/>
                <w:sz w:val="20"/>
                <w:szCs w:val="20"/>
              </w:rPr>
              <w:t>Would student engagement suffer, why</w:t>
            </w:r>
            <w:r w:rsidR="009103AC">
              <w:rPr>
                <w:b/>
                <w:sz w:val="20"/>
                <w:szCs w:val="20"/>
              </w:rPr>
              <w:t>?</w:t>
            </w:r>
          </w:p>
          <w:p w:rsidR="009103AC" w:rsidRPr="000C5277" w:rsidRDefault="009103AC" w:rsidP="000C5277">
            <w:pPr>
              <w:rPr>
                <w:b/>
                <w:sz w:val="20"/>
                <w:szCs w:val="20"/>
              </w:rPr>
            </w:pPr>
          </w:p>
        </w:tc>
      </w:tr>
    </w:tbl>
    <w:p w:rsidR="003E1FF7" w:rsidRDefault="003E1FF7" w:rsidP="003E1FF7"/>
    <w:sectPr w:rsidR="003E1FF7" w:rsidSect="000C5277">
      <w:headerReference w:type="default" r:id="rId7"/>
      <w:footerReference w:type="default" r:id="rId8"/>
      <w:pgSz w:w="12240" w:h="15840"/>
      <w:pgMar w:top="111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0B8" w:rsidRDefault="00F100B8" w:rsidP="002B4AC4">
      <w:pPr>
        <w:spacing w:after="0" w:line="240" w:lineRule="auto"/>
      </w:pPr>
      <w:r>
        <w:separator/>
      </w:r>
    </w:p>
  </w:endnote>
  <w:endnote w:type="continuationSeparator" w:id="0">
    <w:p w:rsidR="00F100B8" w:rsidRDefault="00F100B8" w:rsidP="002B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41049"/>
      <w:docPartObj>
        <w:docPartGallery w:val="Page Numbers (Bottom of Page)"/>
        <w:docPartUnique/>
      </w:docPartObj>
    </w:sdtPr>
    <w:sdtEndPr>
      <w:rPr>
        <w:noProof/>
      </w:rPr>
    </w:sdtEndPr>
    <w:sdtContent>
      <w:p w:rsidR="0008072F" w:rsidRDefault="000807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072F" w:rsidRDefault="00080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0B8" w:rsidRDefault="00F100B8" w:rsidP="002B4AC4">
      <w:pPr>
        <w:spacing w:after="0" w:line="240" w:lineRule="auto"/>
      </w:pPr>
      <w:r>
        <w:separator/>
      </w:r>
    </w:p>
  </w:footnote>
  <w:footnote w:type="continuationSeparator" w:id="0">
    <w:p w:rsidR="00F100B8" w:rsidRDefault="00F100B8" w:rsidP="002B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AC4" w:rsidRDefault="002B4AC4" w:rsidP="002B4AC4">
    <w:pPr>
      <w:pStyle w:val="Header"/>
      <w:jc w:val="center"/>
    </w:pPr>
    <w:r>
      <w:rPr>
        <w:noProof/>
      </w:rPr>
      <w:drawing>
        <wp:inline distT="0" distB="0" distL="0" distR="0">
          <wp:extent cx="1371600" cy="5257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riz_300wx111hB&amp;W_Tran.png"/>
                  <pic:cNvPicPr/>
                </pic:nvPicPr>
                <pic:blipFill>
                  <a:blip r:embed="rId1">
                    <a:extLst>
                      <a:ext uri="{28A0092B-C50C-407E-A947-70E740481C1C}">
                        <a14:useLocalDpi xmlns:a14="http://schemas.microsoft.com/office/drawing/2010/main" val="0"/>
                      </a:ext>
                    </a:extLst>
                  </a:blip>
                  <a:stretch>
                    <a:fillRect/>
                  </a:stretch>
                </pic:blipFill>
                <pic:spPr>
                  <a:xfrm>
                    <a:off x="0" y="0"/>
                    <a:ext cx="1399962" cy="536652"/>
                  </a:xfrm>
                  <a:prstGeom prst="rect">
                    <a:avLst/>
                  </a:prstGeom>
                </pic:spPr>
              </pic:pic>
            </a:graphicData>
          </a:graphic>
        </wp:inline>
      </w:drawing>
    </w:r>
  </w:p>
  <w:p w:rsidR="002B4AC4" w:rsidRPr="000C5277" w:rsidRDefault="002B4AC4" w:rsidP="000C5277">
    <w:pPr>
      <w:pStyle w:val="Header"/>
      <w:jc w:val="center"/>
      <w:rPr>
        <w:b/>
        <w:sz w:val="32"/>
        <w:szCs w:val="32"/>
      </w:rPr>
    </w:pPr>
    <w:r w:rsidRPr="000C5277">
      <w:rPr>
        <w:b/>
        <w:sz w:val="32"/>
        <w:szCs w:val="32"/>
      </w:rPr>
      <w:t>Student Affairs Program Prioritization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A79"/>
    <w:multiLevelType w:val="hybridMultilevel"/>
    <w:tmpl w:val="9ACCE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295"/>
    <w:multiLevelType w:val="hybridMultilevel"/>
    <w:tmpl w:val="747C2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D5936"/>
    <w:multiLevelType w:val="hybridMultilevel"/>
    <w:tmpl w:val="8F4CFB72"/>
    <w:lvl w:ilvl="0" w:tplc="74847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F4F5B"/>
    <w:multiLevelType w:val="hybridMultilevel"/>
    <w:tmpl w:val="0C8EF3AE"/>
    <w:lvl w:ilvl="0" w:tplc="74847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C37E6"/>
    <w:multiLevelType w:val="hybridMultilevel"/>
    <w:tmpl w:val="93D249AC"/>
    <w:lvl w:ilvl="0" w:tplc="63A8B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87A71"/>
    <w:multiLevelType w:val="hybridMultilevel"/>
    <w:tmpl w:val="93D249AC"/>
    <w:lvl w:ilvl="0" w:tplc="63A8B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66ECE"/>
    <w:multiLevelType w:val="hybridMultilevel"/>
    <w:tmpl w:val="50BE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077E7"/>
    <w:multiLevelType w:val="hybridMultilevel"/>
    <w:tmpl w:val="6C22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E3A08"/>
    <w:multiLevelType w:val="hybridMultilevel"/>
    <w:tmpl w:val="1E086F2A"/>
    <w:lvl w:ilvl="0" w:tplc="74847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3070F"/>
    <w:multiLevelType w:val="hybridMultilevel"/>
    <w:tmpl w:val="93D249AC"/>
    <w:lvl w:ilvl="0" w:tplc="63A8B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8785A"/>
    <w:multiLevelType w:val="hybridMultilevel"/>
    <w:tmpl w:val="AF945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11A9D"/>
    <w:multiLevelType w:val="hybridMultilevel"/>
    <w:tmpl w:val="51DA67EE"/>
    <w:lvl w:ilvl="0" w:tplc="74847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C4C15"/>
    <w:multiLevelType w:val="hybridMultilevel"/>
    <w:tmpl w:val="10342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17496"/>
    <w:multiLevelType w:val="hybridMultilevel"/>
    <w:tmpl w:val="32820338"/>
    <w:lvl w:ilvl="0" w:tplc="74847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A1369"/>
    <w:multiLevelType w:val="hybridMultilevel"/>
    <w:tmpl w:val="A69C5662"/>
    <w:lvl w:ilvl="0" w:tplc="74847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D1628"/>
    <w:multiLevelType w:val="hybridMultilevel"/>
    <w:tmpl w:val="0E345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A50D0"/>
    <w:multiLevelType w:val="hybridMultilevel"/>
    <w:tmpl w:val="92C2A6BA"/>
    <w:lvl w:ilvl="0" w:tplc="74847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90AD6"/>
    <w:multiLevelType w:val="hybridMultilevel"/>
    <w:tmpl w:val="0E345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74298"/>
    <w:multiLevelType w:val="hybridMultilevel"/>
    <w:tmpl w:val="6ACE0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1"/>
  </w:num>
  <w:num w:numId="4">
    <w:abstractNumId w:val="8"/>
  </w:num>
  <w:num w:numId="5">
    <w:abstractNumId w:val="3"/>
  </w:num>
  <w:num w:numId="6">
    <w:abstractNumId w:val="4"/>
  </w:num>
  <w:num w:numId="7">
    <w:abstractNumId w:val="13"/>
  </w:num>
  <w:num w:numId="8">
    <w:abstractNumId w:val="2"/>
  </w:num>
  <w:num w:numId="9">
    <w:abstractNumId w:val="16"/>
  </w:num>
  <w:num w:numId="10">
    <w:abstractNumId w:val="10"/>
  </w:num>
  <w:num w:numId="11">
    <w:abstractNumId w:val="1"/>
  </w:num>
  <w:num w:numId="12">
    <w:abstractNumId w:val="0"/>
  </w:num>
  <w:num w:numId="13">
    <w:abstractNumId w:val="18"/>
  </w:num>
  <w:num w:numId="14">
    <w:abstractNumId w:val="9"/>
  </w:num>
  <w:num w:numId="15">
    <w:abstractNumId w:val="5"/>
  </w:num>
  <w:num w:numId="16">
    <w:abstractNumId w:val="17"/>
  </w:num>
  <w:num w:numId="17">
    <w:abstractNumId w:val="1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C4"/>
    <w:rsid w:val="00062E34"/>
    <w:rsid w:val="000778C5"/>
    <w:rsid w:val="0008072F"/>
    <w:rsid w:val="000C5277"/>
    <w:rsid w:val="00156DDE"/>
    <w:rsid w:val="001A3738"/>
    <w:rsid w:val="001B3D54"/>
    <w:rsid w:val="002B2DC9"/>
    <w:rsid w:val="002B2FC2"/>
    <w:rsid w:val="002B4AC4"/>
    <w:rsid w:val="002F798E"/>
    <w:rsid w:val="00315432"/>
    <w:rsid w:val="003E1FF7"/>
    <w:rsid w:val="00403AB5"/>
    <w:rsid w:val="004A0A18"/>
    <w:rsid w:val="00515A1D"/>
    <w:rsid w:val="005D3CC0"/>
    <w:rsid w:val="00644612"/>
    <w:rsid w:val="007050BE"/>
    <w:rsid w:val="0076131E"/>
    <w:rsid w:val="007A319E"/>
    <w:rsid w:val="00901C56"/>
    <w:rsid w:val="009103AC"/>
    <w:rsid w:val="00964911"/>
    <w:rsid w:val="009F7EAF"/>
    <w:rsid w:val="00A8616E"/>
    <w:rsid w:val="00B34E0B"/>
    <w:rsid w:val="00B91F54"/>
    <w:rsid w:val="00C07DA2"/>
    <w:rsid w:val="00C26AC2"/>
    <w:rsid w:val="00CB29E8"/>
    <w:rsid w:val="00CD1675"/>
    <w:rsid w:val="00E421AB"/>
    <w:rsid w:val="00F100B8"/>
    <w:rsid w:val="00F5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5DD74"/>
  <w15:chartTrackingRefBased/>
  <w15:docId w15:val="{2C74E752-78A2-46A9-9E03-0C99AD92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C4"/>
  </w:style>
  <w:style w:type="paragraph" w:styleId="Footer">
    <w:name w:val="footer"/>
    <w:basedOn w:val="Normal"/>
    <w:link w:val="FooterChar"/>
    <w:uiPriority w:val="99"/>
    <w:unhideWhenUsed/>
    <w:rsid w:val="002B4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AC4"/>
  </w:style>
  <w:style w:type="table" w:styleId="TableGrid">
    <w:name w:val="Table Grid"/>
    <w:basedOn w:val="TableNormal"/>
    <w:uiPriority w:val="39"/>
    <w:rsid w:val="002B4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9E8"/>
    <w:pPr>
      <w:ind w:left="720"/>
      <w:contextualSpacing/>
    </w:pPr>
  </w:style>
  <w:style w:type="character" w:styleId="PlaceholderText">
    <w:name w:val="Placeholder Text"/>
    <w:basedOn w:val="DefaultParagraphFont"/>
    <w:uiPriority w:val="99"/>
    <w:semiHidden/>
    <w:rsid w:val="00A8616E"/>
    <w:rPr>
      <w:color w:val="808080"/>
    </w:rPr>
  </w:style>
  <w:style w:type="paragraph" w:styleId="NoSpacing">
    <w:name w:val="No Spacing"/>
    <w:uiPriority w:val="1"/>
    <w:qFormat/>
    <w:rsid w:val="00C26AC2"/>
    <w:pPr>
      <w:spacing w:after="0" w:line="240" w:lineRule="auto"/>
    </w:pPr>
  </w:style>
  <w:style w:type="character" w:styleId="CommentReference">
    <w:name w:val="annotation reference"/>
    <w:basedOn w:val="DefaultParagraphFont"/>
    <w:uiPriority w:val="99"/>
    <w:semiHidden/>
    <w:unhideWhenUsed/>
    <w:rsid w:val="00F5797F"/>
    <w:rPr>
      <w:sz w:val="16"/>
      <w:szCs w:val="16"/>
    </w:rPr>
  </w:style>
  <w:style w:type="paragraph" w:styleId="CommentText">
    <w:name w:val="annotation text"/>
    <w:basedOn w:val="Normal"/>
    <w:link w:val="CommentTextChar"/>
    <w:uiPriority w:val="99"/>
    <w:semiHidden/>
    <w:unhideWhenUsed/>
    <w:rsid w:val="00F5797F"/>
    <w:pPr>
      <w:spacing w:line="240" w:lineRule="auto"/>
    </w:pPr>
    <w:rPr>
      <w:sz w:val="20"/>
      <w:szCs w:val="20"/>
    </w:rPr>
  </w:style>
  <w:style w:type="character" w:customStyle="1" w:styleId="CommentTextChar">
    <w:name w:val="Comment Text Char"/>
    <w:basedOn w:val="DefaultParagraphFont"/>
    <w:link w:val="CommentText"/>
    <w:uiPriority w:val="99"/>
    <w:semiHidden/>
    <w:rsid w:val="00F5797F"/>
    <w:rPr>
      <w:sz w:val="20"/>
      <w:szCs w:val="20"/>
    </w:rPr>
  </w:style>
  <w:style w:type="paragraph" w:styleId="CommentSubject">
    <w:name w:val="annotation subject"/>
    <w:basedOn w:val="CommentText"/>
    <w:next w:val="CommentText"/>
    <w:link w:val="CommentSubjectChar"/>
    <w:uiPriority w:val="99"/>
    <w:semiHidden/>
    <w:unhideWhenUsed/>
    <w:rsid w:val="00F5797F"/>
    <w:rPr>
      <w:b/>
      <w:bCs/>
    </w:rPr>
  </w:style>
  <w:style w:type="character" w:customStyle="1" w:styleId="CommentSubjectChar">
    <w:name w:val="Comment Subject Char"/>
    <w:basedOn w:val="CommentTextChar"/>
    <w:link w:val="CommentSubject"/>
    <w:uiPriority w:val="99"/>
    <w:semiHidden/>
    <w:rsid w:val="00F5797F"/>
    <w:rPr>
      <w:b/>
      <w:bCs/>
      <w:sz w:val="20"/>
      <w:szCs w:val="20"/>
    </w:rPr>
  </w:style>
  <w:style w:type="paragraph" w:styleId="BalloonText">
    <w:name w:val="Balloon Text"/>
    <w:basedOn w:val="Normal"/>
    <w:link w:val="BalloonTextChar"/>
    <w:uiPriority w:val="99"/>
    <w:semiHidden/>
    <w:unhideWhenUsed/>
    <w:rsid w:val="00F57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Crouch, Danielle</dc:creator>
  <cp:keywords/>
  <dc:description/>
  <cp:lastModifiedBy>Butler, Elizabeth</cp:lastModifiedBy>
  <cp:revision>2</cp:revision>
  <dcterms:created xsi:type="dcterms:W3CDTF">2022-02-07T16:17:00Z</dcterms:created>
  <dcterms:modified xsi:type="dcterms:W3CDTF">2022-02-07T16:17:00Z</dcterms:modified>
</cp:coreProperties>
</file>