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D24C5" w:rsidRDefault="008E4516" w:rsidP="00AC7739">
      <w:pPr>
        <w:pStyle w:val="Heading1"/>
        <w:spacing w:before="0"/>
        <w:jc w:val="center"/>
        <w:rPr>
          <w:b/>
          <w:color w:val="auto"/>
          <w:szCs w:val="24"/>
        </w:rPr>
      </w:pPr>
      <w:r w:rsidRPr="008D24C5">
        <w:rPr>
          <w:b/>
          <w:color w:val="auto"/>
          <w:szCs w:val="24"/>
        </w:rPr>
        <w:t>Syllabus</w:t>
      </w:r>
      <w:r w:rsidR="00ED7B07" w:rsidRPr="008D24C5">
        <w:rPr>
          <w:b/>
          <w:color w:val="auto"/>
          <w:szCs w:val="24"/>
        </w:rPr>
        <w:t>/Course Outline</w:t>
      </w:r>
    </w:p>
    <w:p w:rsidR="008E4516" w:rsidRPr="008D24C5" w:rsidRDefault="00864C25" w:rsidP="00AC7739">
      <w:pPr>
        <w:pStyle w:val="Heading1"/>
        <w:spacing w:before="0"/>
        <w:jc w:val="center"/>
        <w:rPr>
          <w:b/>
          <w:i/>
          <w:color w:val="auto"/>
          <w:szCs w:val="24"/>
        </w:rPr>
      </w:pPr>
      <w:r w:rsidRPr="008D24C5">
        <w:rPr>
          <w:b/>
          <w:i/>
          <w:color w:val="auto"/>
          <w:szCs w:val="24"/>
        </w:rPr>
        <w:t>RCC Math</w:t>
      </w:r>
      <w:r w:rsidR="00EA1896">
        <w:rPr>
          <w:b/>
          <w:i/>
          <w:color w:val="auto"/>
          <w:szCs w:val="24"/>
        </w:rPr>
        <w:t>ematics</w:t>
      </w:r>
      <w:r w:rsidRPr="008D24C5">
        <w:rPr>
          <w:b/>
          <w:i/>
          <w:color w:val="auto"/>
          <w:szCs w:val="24"/>
        </w:rPr>
        <w:t xml:space="preserve"> Department</w:t>
      </w:r>
    </w:p>
    <w:p w:rsidR="008E4516" w:rsidRPr="008D24C5" w:rsidRDefault="00B87DAC" w:rsidP="00AC7739">
      <w:pPr>
        <w:pStyle w:val="Heading1"/>
        <w:spacing w:before="0"/>
        <w:jc w:val="center"/>
        <w:rPr>
          <w:b/>
          <w:i/>
          <w:color w:val="auto"/>
          <w:szCs w:val="24"/>
        </w:rPr>
      </w:pPr>
      <w:r w:rsidRPr="008D24C5">
        <w:rPr>
          <w:b/>
          <w:i/>
          <w:color w:val="auto"/>
          <w:szCs w:val="24"/>
        </w:rPr>
        <w:t>MTH251</w:t>
      </w:r>
      <w:r w:rsidR="00F4578A">
        <w:rPr>
          <w:b/>
          <w:i/>
          <w:color w:val="auto"/>
          <w:szCs w:val="24"/>
        </w:rPr>
        <w:t>Z</w:t>
      </w:r>
      <w:r w:rsidR="00864C25" w:rsidRPr="008D24C5">
        <w:rPr>
          <w:b/>
          <w:i/>
          <w:color w:val="auto"/>
          <w:szCs w:val="24"/>
        </w:rPr>
        <w:t xml:space="preserve">- </w:t>
      </w:r>
      <w:r w:rsidRPr="008D24C5">
        <w:rPr>
          <w:b/>
          <w:i/>
          <w:color w:val="auto"/>
          <w:szCs w:val="24"/>
        </w:rPr>
        <w:t>Differential Calculus</w:t>
      </w:r>
      <w:r w:rsidR="00EA1896">
        <w:rPr>
          <w:b/>
          <w:i/>
          <w:color w:val="auto"/>
          <w:szCs w:val="24"/>
        </w:rPr>
        <w:t xml:space="preserve">, </w:t>
      </w:r>
      <w:r w:rsidR="00F4578A">
        <w:rPr>
          <w:b/>
          <w:i/>
          <w:color w:val="auto"/>
          <w:szCs w:val="24"/>
        </w:rPr>
        <w:t>4</w:t>
      </w:r>
      <w:r w:rsidR="00EA1896">
        <w:rPr>
          <w:b/>
          <w:i/>
          <w:color w:val="auto"/>
          <w:szCs w:val="24"/>
        </w:rPr>
        <w:t xml:space="preserve"> credits</w:t>
      </w:r>
    </w:p>
    <w:p w:rsidR="00881C7C" w:rsidRPr="008D24C5" w:rsidRDefault="00781AA9" w:rsidP="00AC7739">
      <w:pPr>
        <w:pStyle w:val="Heading1"/>
        <w:spacing w:before="0"/>
        <w:jc w:val="center"/>
        <w:rPr>
          <w:b/>
          <w:i/>
          <w:color w:val="auto"/>
          <w:szCs w:val="24"/>
        </w:rPr>
      </w:pPr>
      <w:permStart w:id="7173457" w:edGrp="everyone"/>
      <w:r>
        <w:rPr>
          <w:b/>
          <w:i/>
          <w:color w:val="auto"/>
          <w:szCs w:val="24"/>
          <w:highlight w:val="yellow"/>
        </w:rPr>
        <w:t>202</w:t>
      </w:r>
      <w:r w:rsidR="00F4578A">
        <w:rPr>
          <w:b/>
          <w:i/>
          <w:color w:val="auto"/>
          <w:szCs w:val="24"/>
          <w:highlight w:val="yellow"/>
        </w:rPr>
        <w:t>5</w:t>
      </w:r>
      <w:r>
        <w:rPr>
          <w:b/>
          <w:i/>
          <w:color w:val="auto"/>
          <w:szCs w:val="24"/>
          <w:highlight w:val="yellow"/>
        </w:rPr>
        <w:t>/202</w:t>
      </w:r>
      <w:r w:rsidR="00F4578A">
        <w:rPr>
          <w:b/>
          <w:i/>
          <w:color w:val="auto"/>
          <w:szCs w:val="24"/>
          <w:highlight w:val="yellow"/>
        </w:rPr>
        <w:t>6</w:t>
      </w:r>
      <w:r>
        <w:rPr>
          <w:b/>
          <w:i/>
          <w:color w:val="auto"/>
          <w:szCs w:val="24"/>
          <w:highlight w:val="yellow"/>
        </w:rPr>
        <w:t xml:space="preserve"> </w:t>
      </w:r>
      <w:permEnd w:id="7173457"/>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D24C5">
        <w:rPr>
          <w:rStyle w:val="Heading1Char"/>
          <w:b/>
          <w:color w:val="auto"/>
          <w:szCs w:val="24"/>
        </w:rPr>
        <w:t>Instructor:</w:t>
      </w:r>
      <w:r w:rsidRPr="008D24C5">
        <w:rPr>
          <w:sz w:val="32"/>
        </w:rPr>
        <w:t xml:space="preserve">  </w:t>
      </w:r>
      <w:permStart w:id="475791556" w:edGrp="everyone"/>
      <w:r w:rsidR="00DD39A4" w:rsidRPr="00F43745">
        <w:rPr>
          <w:color w:val="3B3838" w:themeColor="background2" w:themeShade="40"/>
          <w:sz w:val="26"/>
          <w:szCs w:val="26"/>
          <w:highlight w:val="yellow"/>
        </w:rPr>
        <w:t>Your name</w:t>
      </w:r>
      <w:r w:rsidR="00DD39A4" w:rsidRPr="00A0003F">
        <w:rPr>
          <w:i/>
          <w:color w:val="3B3838" w:themeColor="background2" w:themeShade="40"/>
        </w:rPr>
        <w:t xml:space="preserve"> </w:t>
      </w:r>
      <w:permEnd w:id="475791556"/>
      <w:r w:rsidRPr="00A0003F">
        <w:rPr>
          <w:i/>
          <w:color w:val="3B3838" w:themeColor="background2" w:themeShade="40"/>
        </w:rPr>
        <w:tab/>
      </w:r>
    </w:p>
    <w:p w:rsidR="001258C2" w:rsidRPr="00A0003F" w:rsidRDefault="001258C2" w:rsidP="001258C2">
      <w:pPr>
        <w:rPr>
          <w:color w:val="3B3838" w:themeColor="background2" w:themeShade="40"/>
        </w:rPr>
      </w:pPr>
      <w:r w:rsidRPr="008D24C5">
        <w:rPr>
          <w:rStyle w:val="Heading1Char"/>
          <w:b/>
          <w:color w:val="auto"/>
          <w:szCs w:val="24"/>
        </w:rPr>
        <w:t>Email:</w:t>
      </w:r>
      <w:r w:rsidRPr="008D24C5">
        <w:rPr>
          <w:sz w:val="32"/>
        </w:rPr>
        <w:t xml:space="preserve">  </w:t>
      </w:r>
      <w:permStart w:id="29108306" w:edGrp="everyone"/>
      <w:r w:rsidR="007F613C" w:rsidRPr="00F43745">
        <w:rPr>
          <w:color w:val="3B3838" w:themeColor="background2" w:themeShade="40"/>
          <w:sz w:val="26"/>
          <w:szCs w:val="26"/>
          <w:highlight w:val="yellow"/>
        </w:rPr>
        <w:t>Your</w:t>
      </w:r>
      <w:r w:rsidR="00DD39A4" w:rsidRPr="00F43745">
        <w:rPr>
          <w:color w:val="3B3838" w:themeColor="background2" w:themeShade="40"/>
          <w:sz w:val="26"/>
          <w:szCs w:val="26"/>
          <w:highlight w:val="yellow"/>
        </w:rPr>
        <w:t xml:space="preserve"> email</w:t>
      </w:r>
      <w:permEnd w:id="29108306"/>
    </w:p>
    <w:p w:rsidR="00ED7B07" w:rsidRDefault="00ED7B07" w:rsidP="00DD39A4">
      <w:pPr>
        <w:ind w:left="2160" w:hanging="2160"/>
        <w:rPr>
          <w:i/>
          <w:color w:val="3B3838" w:themeColor="background2" w:themeShade="40"/>
        </w:rPr>
      </w:pPr>
      <w:r w:rsidRPr="008D24C5">
        <w:rPr>
          <w:rStyle w:val="Heading1Char"/>
          <w:b/>
          <w:color w:val="auto"/>
          <w:szCs w:val="24"/>
        </w:rPr>
        <w:t>Phone</w:t>
      </w:r>
      <w:r w:rsidR="006E1247">
        <w:rPr>
          <w:rStyle w:val="Heading1Char"/>
          <w:b/>
          <w:color w:val="auto"/>
          <w:szCs w:val="24"/>
        </w:rPr>
        <w:t xml:space="preserve">:  </w:t>
      </w:r>
      <w:permStart w:id="1898919264" w:edGrp="everyone"/>
      <w:r w:rsidR="00DD39A4" w:rsidRPr="00F43745">
        <w:rPr>
          <w:color w:val="3B3838" w:themeColor="background2" w:themeShade="40"/>
          <w:sz w:val="26"/>
          <w:szCs w:val="26"/>
          <w:highlight w:val="yellow"/>
        </w:rPr>
        <w:t>Your phone number</w:t>
      </w:r>
      <w:permEnd w:id="1898919264"/>
    </w:p>
    <w:p w:rsidR="001258C2" w:rsidRDefault="00ED7B07" w:rsidP="00DD39A4">
      <w:pPr>
        <w:ind w:left="2160" w:hanging="2160"/>
        <w:rPr>
          <w:i/>
          <w:color w:val="3B3838" w:themeColor="background2" w:themeShade="40"/>
        </w:rPr>
      </w:pPr>
      <w:r w:rsidRPr="008D24C5">
        <w:rPr>
          <w:rStyle w:val="Heading1Char"/>
          <w:b/>
          <w:color w:val="auto"/>
          <w:szCs w:val="24"/>
        </w:rPr>
        <w:t>High School</w:t>
      </w:r>
      <w:r w:rsidR="006E1247">
        <w:rPr>
          <w:rStyle w:val="Heading1Char"/>
          <w:b/>
          <w:color w:val="auto"/>
          <w:szCs w:val="24"/>
        </w:rPr>
        <w:t xml:space="preserve">:  </w:t>
      </w:r>
      <w:permStart w:id="221206176" w:edGrp="everyone"/>
      <w:r w:rsidRPr="00F43745">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21206176"/>
    </w:p>
    <w:p w:rsidR="00F4578A" w:rsidRDefault="00F4578A" w:rsidP="00F4578A">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297759984" w:edGrp="everyone"/>
      <w:r w:rsidRPr="008A76F2">
        <w:rPr>
          <w:color w:val="3B3838" w:themeColor="background2" w:themeShade="40"/>
          <w:sz w:val="26"/>
          <w:szCs w:val="26"/>
        </w:rPr>
        <w:t>enter high school course title</w:t>
      </w:r>
      <w:r>
        <w:rPr>
          <w:rStyle w:val="Heading1Char"/>
          <w:b/>
        </w:rPr>
        <w:t xml:space="preserve"> </w:t>
      </w:r>
      <w:bookmarkEnd w:id="0"/>
    </w:p>
    <w:bookmarkEnd w:id="1"/>
    <w:permEnd w:id="1297759984"/>
    <w:p w:rsidR="006E1247" w:rsidRDefault="00ED7B07" w:rsidP="002A2508">
      <w:pPr>
        <w:tabs>
          <w:tab w:val="left" w:pos="2853"/>
          <w:tab w:val="left" w:pos="2880"/>
        </w:tabs>
        <w:ind w:left="3600" w:hanging="3600"/>
        <w:rPr>
          <w:i/>
          <w:sz w:val="32"/>
        </w:rPr>
      </w:pPr>
      <w:r w:rsidRPr="008D24C5">
        <w:rPr>
          <w:rStyle w:val="Heading1Char"/>
          <w:b/>
          <w:color w:val="auto"/>
          <w:szCs w:val="24"/>
        </w:rPr>
        <w:t>Length of RCC Course:</w:t>
      </w:r>
    </w:p>
    <w:p w:rsidR="006E1247" w:rsidRDefault="002A2508" w:rsidP="002A2508">
      <w:pPr>
        <w:tabs>
          <w:tab w:val="left" w:pos="2853"/>
          <w:tab w:val="left" w:pos="2880"/>
        </w:tabs>
        <w:ind w:left="3600" w:hanging="3600"/>
        <w:rPr>
          <w:sz w:val="26"/>
          <w:szCs w:val="26"/>
        </w:rPr>
      </w:pPr>
      <w:r w:rsidRPr="00807879">
        <w:rPr>
          <w:rStyle w:val="Heading1Char"/>
          <w:b/>
          <w:color w:val="auto"/>
          <w:sz w:val="28"/>
          <w:szCs w:val="28"/>
        </w:rPr>
        <w:t>LECTURE PORTION</w:t>
      </w:r>
      <w:r w:rsidRPr="00F43745">
        <w:rPr>
          <w:sz w:val="26"/>
          <w:szCs w:val="26"/>
        </w:rPr>
        <w:t>: A required State minimum of (</w:t>
      </w:r>
      <w:r w:rsidR="00F4578A">
        <w:rPr>
          <w:sz w:val="26"/>
          <w:szCs w:val="26"/>
        </w:rPr>
        <w:t>2</w:t>
      </w:r>
      <w:r w:rsidRPr="00F43745">
        <w:rPr>
          <w:sz w:val="26"/>
          <w:szCs w:val="26"/>
        </w:rPr>
        <w:t>0) and a standard RCC delivery of</w:t>
      </w:r>
    </w:p>
    <w:p w:rsidR="002A2508" w:rsidRPr="00F43745" w:rsidRDefault="002A2508" w:rsidP="002A2508">
      <w:pPr>
        <w:tabs>
          <w:tab w:val="left" w:pos="2853"/>
          <w:tab w:val="left" w:pos="2880"/>
        </w:tabs>
        <w:ind w:left="3600" w:hanging="3600"/>
        <w:rPr>
          <w:sz w:val="26"/>
          <w:szCs w:val="26"/>
        </w:rPr>
      </w:pPr>
      <w:r w:rsidRPr="00F43745">
        <w:rPr>
          <w:sz w:val="26"/>
          <w:szCs w:val="26"/>
        </w:rPr>
        <w:t>(</w:t>
      </w:r>
      <w:r w:rsidR="00F4578A">
        <w:rPr>
          <w:sz w:val="26"/>
          <w:szCs w:val="26"/>
        </w:rPr>
        <w:t>22</w:t>
      </w:r>
      <w:r w:rsidRPr="00F43745">
        <w:rPr>
          <w:sz w:val="26"/>
          <w:szCs w:val="26"/>
        </w:rPr>
        <w:t xml:space="preserve">) lecture hours </w:t>
      </w:r>
    </w:p>
    <w:p w:rsidR="001433A8" w:rsidRPr="00F43745" w:rsidRDefault="002A2508" w:rsidP="006E1247">
      <w:pPr>
        <w:rPr>
          <w:color w:val="3B3838" w:themeColor="background2" w:themeShade="40"/>
          <w:sz w:val="26"/>
          <w:szCs w:val="26"/>
        </w:rPr>
      </w:pPr>
      <w:r w:rsidRPr="00807879">
        <w:rPr>
          <w:rStyle w:val="Heading1Char"/>
          <w:b/>
          <w:color w:val="auto"/>
          <w:sz w:val="28"/>
          <w:szCs w:val="28"/>
        </w:rPr>
        <w:t>LECTURE/LAB PORTION</w:t>
      </w:r>
      <w:r w:rsidRPr="00F43745">
        <w:rPr>
          <w:sz w:val="26"/>
          <w:szCs w:val="26"/>
        </w:rPr>
        <w:t>: A required state minimum of (</w:t>
      </w:r>
      <w:r w:rsidR="00F4578A">
        <w:rPr>
          <w:sz w:val="26"/>
          <w:szCs w:val="26"/>
        </w:rPr>
        <w:t>4</w:t>
      </w:r>
      <w:r w:rsidRPr="00F43745">
        <w:rPr>
          <w:sz w:val="26"/>
          <w:szCs w:val="26"/>
        </w:rPr>
        <w:t>0) and a standard RCC delivery of (</w:t>
      </w:r>
      <w:r w:rsidR="00F4578A">
        <w:rPr>
          <w:sz w:val="26"/>
          <w:szCs w:val="26"/>
        </w:rPr>
        <w:t>44</w:t>
      </w:r>
      <w:r w:rsidRPr="00F43745">
        <w:rPr>
          <w:sz w:val="26"/>
          <w:szCs w:val="26"/>
        </w:rPr>
        <w:t xml:space="preserve">) </w:t>
      </w:r>
      <w:r w:rsidRPr="00F43745">
        <w:rPr>
          <w:bCs/>
          <w:sz w:val="26"/>
          <w:szCs w:val="26"/>
        </w:rPr>
        <w:t>lecture/lab</w:t>
      </w:r>
      <w:r w:rsidRPr="00F43745">
        <w:rPr>
          <w:sz w:val="26"/>
          <w:szCs w:val="26"/>
        </w:rPr>
        <w:t xml:space="preserve"> hours</w:t>
      </w:r>
    </w:p>
    <w:p w:rsidR="006E1247" w:rsidRDefault="00ED7B07" w:rsidP="008D24C5">
      <w:pPr>
        <w:ind w:left="3600" w:hanging="3600"/>
        <w:rPr>
          <w:color w:val="3B3838" w:themeColor="background2" w:themeShade="40"/>
          <w:sz w:val="26"/>
          <w:szCs w:val="26"/>
          <w:highlight w:val="yellow"/>
        </w:rPr>
      </w:pPr>
      <w:r w:rsidRPr="008D24C5">
        <w:rPr>
          <w:rStyle w:val="Heading1Char"/>
          <w:b/>
          <w:color w:val="auto"/>
          <w:szCs w:val="24"/>
        </w:rPr>
        <w:t>Length of HS Course:</w:t>
      </w:r>
      <w:r w:rsidRPr="008D24C5">
        <w:rPr>
          <w:i/>
          <w:sz w:val="32"/>
        </w:rPr>
        <w:t xml:space="preserve">  </w:t>
      </w:r>
      <w:permStart w:id="2125490069" w:edGrp="everyone"/>
      <w:r w:rsidR="008D24C5" w:rsidRPr="00F43745">
        <w:rPr>
          <w:color w:val="3B3838" w:themeColor="background2" w:themeShade="40"/>
          <w:sz w:val="26"/>
          <w:szCs w:val="26"/>
          <w:highlight w:val="yellow"/>
        </w:rPr>
        <w:t>Length of your course (</w:t>
      </w:r>
      <w:proofErr w:type="spellStart"/>
      <w:r w:rsidR="008D24C5" w:rsidRPr="00F43745">
        <w:rPr>
          <w:color w:val="3B3838" w:themeColor="background2" w:themeShade="40"/>
          <w:sz w:val="26"/>
          <w:szCs w:val="26"/>
          <w:highlight w:val="yellow"/>
        </w:rPr>
        <w:t>ie</w:t>
      </w:r>
      <w:proofErr w:type="spellEnd"/>
      <w:r w:rsidR="008D24C5" w:rsidRPr="00F43745">
        <w:rPr>
          <w:color w:val="3B3838" w:themeColor="background2" w:themeShade="40"/>
          <w:sz w:val="26"/>
          <w:szCs w:val="26"/>
          <w:highlight w:val="yellow"/>
        </w:rPr>
        <w:t>. Semesters, trimesters, etc.) If it takes 1 or</w:t>
      </w:r>
    </w:p>
    <w:p w:rsidR="008D24C5" w:rsidRDefault="008D24C5" w:rsidP="008D24C5">
      <w:pPr>
        <w:ind w:left="3600" w:hanging="3600"/>
        <w:rPr>
          <w:i/>
          <w:color w:val="3B3838" w:themeColor="background2" w:themeShade="40"/>
        </w:rPr>
      </w:pPr>
      <w:r w:rsidRPr="00F43745">
        <w:rPr>
          <w:color w:val="3B3838" w:themeColor="background2" w:themeShade="40"/>
          <w:sz w:val="26"/>
          <w:szCs w:val="26"/>
          <w:highlight w:val="yellow"/>
        </w:rPr>
        <w:t>2 semesters to earn the RCC credit, please explain that here</w:t>
      </w:r>
      <w:permEnd w:id="2125490069"/>
    </w:p>
    <w:p w:rsidR="00ED7B07" w:rsidRPr="00ED7B07" w:rsidRDefault="00ED7B07" w:rsidP="008D24C5">
      <w:pPr>
        <w:ind w:left="3600" w:hanging="3600"/>
        <w:rPr>
          <w:b/>
          <w:i/>
          <w:color w:val="3B3838" w:themeColor="background2" w:themeShade="40"/>
        </w:rPr>
      </w:pPr>
      <w:r w:rsidRPr="008D24C5">
        <w:rPr>
          <w:rStyle w:val="Heading1Char"/>
          <w:b/>
          <w:color w:val="auto"/>
          <w:szCs w:val="24"/>
        </w:rPr>
        <w:t>Prerequisites:</w:t>
      </w:r>
      <w:r w:rsidR="006E1247">
        <w:rPr>
          <w:rStyle w:val="Heading1Char"/>
          <w:b/>
          <w:color w:val="auto"/>
          <w:sz w:val="24"/>
          <w:szCs w:val="24"/>
        </w:rPr>
        <w:t xml:space="preserve">  </w:t>
      </w:r>
      <w:hyperlink r:id="rId7" w:tgtFrame="_blank" w:history="1">
        <w:r w:rsidR="002431AC" w:rsidRPr="00F43745">
          <w:rPr>
            <w:color w:val="3B3838" w:themeColor="background2" w:themeShade="40"/>
            <w:sz w:val="26"/>
            <w:szCs w:val="26"/>
          </w:rPr>
          <w:t>MTH111</w:t>
        </w:r>
      </w:hyperlink>
      <w:r w:rsidR="00807879">
        <w:rPr>
          <w:color w:val="3B3838" w:themeColor="background2" w:themeShade="40"/>
          <w:sz w:val="26"/>
          <w:szCs w:val="26"/>
        </w:rPr>
        <w:t>Z</w:t>
      </w:r>
      <w:r w:rsidR="002431AC" w:rsidRPr="00F43745">
        <w:rPr>
          <w:iCs/>
          <w:color w:val="3B3838" w:themeColor="background2" w:themeShade="40"/>
          <w:sz w:val="26"/>
          <w:szCs w:val="26"/>
        </w:rPr>
        <w:t xml:space="preserve"> and </w:t>
      </w:r>
      <w:hyperlink r:id="rId8" w:tgtFrame="_blank" w:history="1">
        <w:r w:rsidR="002431AC" w:rsidRPr="00F43745">
          <w:rPr>
            <w:color w:val="3B3838" w:themeColor="background2" w:themeShade="40"/>
            <w:sz w:val="26"/>
            <w:szCs w:val="26"/>
          </w:rPr>
          <w:t>MTH112</w:t>
        </w:r>
      </w:hyperlink>
      <w:r w:rsidR="00807879">
        <w:rPr>
          <w:color w:val="3B3838" w:themeColor="background2" w:themeShade="40"/>
          <w:sz w:val="26"/>
          <w:szCs w:val="26"/>
        </w:rPr>
        <w:t>Z</w:t>
      </w:r>
      <w:r w:rsidR="002431AC" w:rsidRPr="00F43745">
        <w:rPr>
          <w:iCs/>
          <w:color w:val="3B3838" w:themeColor="background2" w:themeShade="40"/>
          <w:sz w:val="26"/>
          <w:szCs w:val="26"/>
        </w:rPr>
        <w:t xml:space="preserve"> or designated placement</w:t>
      </w:r>
      <w:r w:rsidR="00807879">
        <w:rPr>
          <w:iCs/>
          <w:color w:val="3B3838" w:themeColor="background2" w:themeShade="40"/>
          <w:sz w:val="26"/>
          <w:szCs w:val="26"/>
        </w:rPr>
        <w:t>.</w:t>
      </w:r>
    </w:p>
    <w:p w:rsidR="00ED7B07" w:rsidRPr="00A0003F" w:rsidRDefault="00ED7B07" w:rsidP="00DD39A4">
      <w:pPr>
        <w:ind w:left="2160" w:hanging="2160"/>
        <w:rPr>
          <w:b/>
          <w:i/>
          <w:color w:val="3B3838" w:themeColor="background2" w:themeShade="40"/>
        </w:rPr>
      </w:pPr>
    </w:p>
    <w:p w:rsidR="005013D5" w:rsidRPr="008D24C5" w:rsidRDefault="00087E56" w:rsidP="0080409C">
      <w:pPr>
        <w:pStyle w:val="Heading1"/>
        <w:rPr>
          <w:b/>
          <w:color w:val="auto"/>
          <w:szCs w:val="24"/>
          <w:u w:val="single"/>
        </w:rPr>
      </w:pPr>
      <w:r w:rsidRPr="008D24C5">
        <w:rPr>
          <w:b/>
          <w:color w:val="auto"/>
          <w:szCs w:val="24"/>
          <w:u w:val="single"/>
        </w:rPr>
        <w:t>Course D</w:t>
      </w:r>
      <w:r w:rsidR="005013D5" w:rsidRPr="008D24C5">
        <w:rPr>
          <w:b/>
          <w:color w:val="auto"/>
          <w:szCs w:val="24"/>
          <w:u w:val="single"/>
        </w:rPr>
        <w:t>escription</w:t>
      </w:r>
    </w:p>
    <w:p w:rsidR="00F4578A" w:rsidRPr="00F4578A" w:rsidRDefault="00F4578A" w:rsidP="00F4578A">
      <w:pPr>
        <w:rPr>
          <w:color w:val="3B3838" w:themeColor="background2" w:themeShade="40"/>
        </w:rPr>
      </w:pPr>
      <w:r w:rsidRPr="00F4578A">
        <w:rPr>
          <w:color w:val="212529"/>
        </w:rPr>
        <w:t>This course</w:t>
      </w:r>
      <w:r w:rsidRPr="00F4578A">
        <w:rPr>
          <w:color w:val="212529"/>
          <w:shd w:val="clear" w:color="auto" w:fill="EEEEEE"/>
        </w:rPr>
        <w:t xml:space="preserve"> </w:t>
      </w:r>
      <w:r w:rsidRPr="00F4578A">
        <w:rPr>
          <w:color w:val="212529"/>
        </w:rPr>
        <w:t>explores limits, continuity, derivatives, and their applications for real-valued functions of a single variable. These topics will be explored graphically, numerically, and symbolically in real-life applications. This course emphasizes abstraction, problem-solving, modeling, reasoning, communication, connections with other disciplines, and the appropriate use of technology.</w:t>
      </w:r>
    </w:p>
    <w:p w:rsidR="00F4578A" w:rsidRDefault="00F4578A" w:rsidP="00B87DAC">
      <w:pPr>
        <w:rPr>
          <w:color w:val="3B3838" w:themeColor="background2" w:themeShade="40"/>
        </w:rPr>
      </w:pPr>
    </w:p>
    <w:p w:rsidR="001258C2" w:rsidRPr="008D24C5" w:rsidRDefault="005013D5" w:rsidP="0080409C">
      <w:pPr>
        <w:pStyle w:val="Heading1"/>
        <w:rPr>
          <w:b/>
          <w:color w:val="auto"/>
          <w:szCs w:val="24"/>
          <w:u w:val="single"/>
        </w:rPr>
      </w:pPr>
      <w:r w:rsidRPr="008D24C5">
        <w:rPr>
          <w:b/>
          <w:color w:val="auto"/>
          <w:szCs w:val="24"/>
          <w:u w:val="single"/>
        </w:rPr>
        <w:t>Required texts</w:t>
      </w:r>
    </w:p>
    <w:p w:rsidR="001258C2" w:rsidRPr="00F43745" w:rsidRDefault="00ED7B07" w:rsidP="0080409C">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32345096" w:edGrp="everyone"/>
      <w:r w:rsidRPr="00F43745">
        <w:rPr>
          <w:color w:val="3B3838" w:themeColor="background2" w:themeShade="40"/>
          <w:sz w:val="26"/>
          <w:szCs w:val="26"/>
          <w:highlight w:val="yellow"/>
        </w:rPr>
        <w:t>List required textbooks here</w:t>
      </w:r>
    </w:p>
    <w:permEnd w:id="1732345096"/>
    <w:p w:rsidR="00663993" w:rsidRPr="008D24C5" w:rsidRDefault="00663993" w:rsidP="0080409C">
      <w:pPr>
        <w:pStyle w:val="Heading1"/>
        <w:rPr>
          <w:b/>
          <w:color w:val="auto"/>
          <w:szCs w:val="24"/>
          <w:u w:val="single"/>
        </w:rPr>
      </w:pPr>
      <w:r w:rsidRPr="008D24C5">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1841722675" w:edGrp="everyone"/>
      <w:r w:rsidRPr="00F43745">
        <w:rPr>
          <w:color w:val="3B3838" w:themeColor="background2" w:themeShade="40"/>
          <w:sz w:val="26"/>
          <w:szCs w:val="26"/>
          <w:highlight w:val="yellow"/>
        </w:rPr>
        <w:t>List any other required materials or supplies</w:t>
      </w:r>
    </w:p>
    <w:permEnd w:id="1841722675"/>
    <w:p w:rsidR="00B35DED" w:rsidRDefault="00B35DED" w:rsidP="007461F9">
      <w:pPr>
        <w:autoSpaceDE w:val="0"/>
        <w:autoSpaceDN w:val="0"/>
        <w:adjustRightInd w:val="0"/>
        <w:rPr>
          <w:b/>
          <w:i/>
          <w:color w:val="3B3838" w:themeColor="background2" w:themeShade="40"/>
        </w:rPr>
      </w:pPr>
    </w:p>
    <w:p w:rsidR="008D24C5" w:rsidRDefault="008D24C5">
      <w:pPr>
        <w:spacing w:after="160" w:line="259" w:lineRule="auto"/>
        <w:rPr>
          <w:rFonts w:asciiTheme="majorHAnsi" w:eastAsiaTheme="majorEastAsia" w:hAnsiTheme="majorHAnsi" w:cstheme="majorBidi"/>
          <w:b/>
          <w:sz w:val="32"/>
          <w:u w:val="single"/>
        </w:rPr>
      </w:pPr>
      <w:r>
        <w:rPr>
          <w:b/>
          <w:u w:val="single"/>
        </w:rPr>
        <w:br w:type="page"/>
      </w:r>
    </w:p>
    <w:p w:rsidR="007F1277" w:rsidRDefault="00E67909" w:rsidP="0080409C">
      <w:pPr>
        <w:pStyle w:val="Heading1"/>
        <w:rPr>
          <w:b/>
          <w:color w:val="auto"/>
          <w:szCs w:val="24"/>
          <w:u w:val="single"/>
        </w:rPr>
      </w:pPr>
      <w:r w:rsidRPr="008D24C5">
        <w:rPr>
          <w:b/>
          <w:color w:val="auto"/>
          <w:szCs w:val="24"/>
          <w:u w:val="single"/>
        </w:rPr>
        <w:lastRenderedPageBreak/>
        <w:t>Institutional Learning Outcomes</w:t>
      </w:r>
    </w:p>
    <w:p w:rsidR="00781AA9" w:rsidRDefault="00781AA9" w:rsidP="00781AA9">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7F1277" w:rsidRDefault="007F1277" w:rsidP="007F1277">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BB504D" w:rsidTr="0060542D">
        <w:tc>
          <w:tcPr>
            <w:tcW w:w="3415" w:type="dxa"/>
          </w:tcPr>
          <w:p w:rsidR="00BB504D" w:rsidRPr="00C21E14" w:rsidRDefault="00BB504D"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BB504D" w:rsidRPr="00C21E14" w:rsidRDefault="00BB504D" w:rsidP="0060542D">
            <w:r w:rsidRPr="00C21E14">
              <w:rPr>
                <w:color w:val="000000"/>
              </w:rPr>
              <w:t>Students will engage in effective communication using active reading and listening skills and expressing ideas appropriately in oral, written, and visual work.</w:t>
            </w:r>
          </w:p>
        </w:tc>
      </w:tr>
      <w:tr w:rsidR="00BB504D" w:rsidTr="0060542D">
        <w:trPr>
          <w:trHeight w:val="926"/>
        </w:trPr>
        <w:tc>
          <w:tcPr>
            <w:tcW w:w="3415" w:type="dxa"/>
          </w:tcPr>
          <w:p w:rsidR="00BB504D" w:rsidRPr="00C21E14" w:rsidRDefault="00BB504D"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BB504D" w:rsidRPr="00C21E14" w:rsidRDefault="00BB504D" w:rsidP="0060542D">
            <w:pPr>
              <w:rPr>
                <w:bCs/>
              </w:rPr>
            </w:pPr>
            <w:r w:rsidRPr="00C21E14">
              <w:rPr>
                <w:color w:val="000000"/>
              </w:rPr>
              <w:t>Students will explore, reach, and support appropriate conclusions through the analysis, synthesis, and evaluation of information and varying opinions.</w:t>
            </w:r>
          </w:p>
        </w:tc>
      </w:tr>
      <w:tr w:rsidR="00BB504D" w:rsidTr="0060542D">
        <w:tc>
          <w:tcPr>
            <w:tcW w:w="3415" w:type="dxa"/>
          </w:tcPr>
          <w:p w:rsidR="00BB504D" w:rsidRPr="00C21E14" w:rsidRDefault="00BB504D"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BB504D" w:rsidRPr="00C21E14" w:rsidRDefault="00BB504D" w:rsidP="0060542D">
            <w:pPr>
              <w:rPr>
                <w:bCs/>
              </w:rPr>
            </w:pPr>
            <w:r w:rsidRPr="00C21E14">
              <w:rPr>
                <w:color w:val="000000"/>
              </w:rPr>
              <w:t>Students will recognize and identify equity, diversity, inclusion and global consciousness as it applies to people and the world today.</w:t>
            </w:r>
          </w:p>
        </w:tc>
      </w:tr>
      <w:tr w:rsidR="00BB504D" w:rsidTr="0060542D">
        <w:tc>
          <w:tcPr>
            <w:tcW w:w="3415" w:type="dxa"/>
          </w:tcPr>
          <w:p w:rsidR="00BB504D" w:rsidRPr="00B9717B" w:rsidRDefault="00BB504D"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BB504D" w:rsidRPr="00C21E14" w:rsidRDefault="00BB504D" w:rsidP="0060542D"/>
        </w:tc>
        <w:tc>
          <w:tcPr>
            <w:tcW w:w="6655" w:type="dxa"/>
          </w:tcPr>
          <w:p w:rsidR="00BB504D" w:rsidRPr="00C21E14" w:rsidRDefault="00BB504D" w:rsidP="0060542D">
            <w:pPr>
              <w:tabs>
                <w:tab w:val="left" w:pos="1860"/>
              </w:tabs>
              <w:rPr>
                <w:bCs/>
              </w:rPr>
            </w:pPr>
            <w:r w:rsidRPr="00C21E14">
              <w:rPr>
                <w:color w:val="000000"/>
              </w:rPr>
              <w:t>Students will identify an information need and locate, evaluate, and use information effectively and ethically.</w:t>
            </w:r>
          </w:p>
        </w:tc>
      </w:tr>
      <w:tr w:rsidR="00BB504D" w:rsidTr="0060542D">
        <w:tc>
          <w:tcPr>
            <w:tcW w:w="3415" w:type="dxa"/>
          </w:tcPr>
          <w:p w:rsidR="00BB504D" w:rsidRPr="00B9717B" w:rsidRDefault="00BB504D"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BB504D" w:rsidRDefault="00BB504D" w:rsidP="0060542D">
            <w:pPr>
              <w:autoSpaceDE w:val="0"/>
              <w:autoSpaceDN w:val="0"/>
              <w:adjustRightInd w:val="0"/>
              <w:rPr>
                <w:b/>
                <w:i/>
                <w:color w:val="3B3838" w:themeColor="background2" w:themeShade="40"/>
              </w:rPr>
            </w:pPr>
          </w:p>
        </w:tc>
        <w:tc>
          <w:tcPr>
            <w:tcW w:w="6655" w:type="dxa"/>
          </w:tcPr>
          <w:p w:rsidR="00BB504D" w:rsidRPr="00B9717B" w:rsidRDefault="00BB504D"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6E1247">
              <w:rPr>
                <w:color w:val="000000"/>
              </w:rPr>
              <w:t>.</w:t>
            </w:r>
          </w:p>
        </w:tc>
      </w:tr>
    </w:tbl>
    <w:p w:rsidR="008E4516" w:rsidRPr="008D24C5" w:rsidRDefault="00DA152B" w:rsidP="0080409C">
      <w:pPr>
        <w:pStyle w:val="Heading1"/>
        <w:rPr>
          <w:b/>
          <w:color w:val="auto"/>
          <w:szCs w:val="24"/>
          <w:u w:val="single"/>
        </w:rPr>
      </w:pPr>
      <w:r w:rsidRPr="008D24C5">
        <w:rPr>
          <w:b/>
          <w:color w:val="auto"/>
          <w:szCs w:val="24"/>
          <w:u w:val="single"/>
        </w:rPr>
        <w:t xml:space="preserve">Course </w:t>
      </w:r>
      <w:r w:rsidR="001258C2" w:rsidRPr="008D24C5">
        <w:rPr>
          <w:b/>
          <w:color w:val="auto"/>
          <w:szCs w:val="24"/>
          <w:u w:val="single"/>
        </w:rPr>
        <w:t>Learning Outcomes</w:t>
      </w:r>
    </w:p>
    <w:tbl>
      <w:tblPr>
        <w:tblStyle w:val="TableGrid"/>
        <w:tblW w:w="10075" w:type="dxa"/>
        <w:tblLook w:val="04A0" w:firstRow="1" w:lastRow="0" w:firstColumn="1" w:lastColumn="0" w:noHBand="0" w:noVBand="1"/>
      </w:tblPr>
      <w:tblGrid>
        <w:gridCol w:w="7015"/>
        <w:gridCol w:w="3060"/>
      </w:tblGrid>
      <w:tr w:rsidR="004E7ACF" w:rsidTr="004E7ACF">
        <w:tc>
          <w:tcPr>
            <w:tcW w:w="7015" w:type="dxa"/>
            <w:shd w:val="clear" w:color="auto" w:fill="DEEAF6" w:themeFill="accent1" w:themeFillTint="33"/>
            <w:vAlign w:val="center"/>
          </w:tcPr>
          <w:p w:rsidR="004E7ACF" w:rsidRPr="008D24C5" w:rsidRDefault="004E7ACF" w:rsidP="0080409C">
            <w:pPr>
              <w:pStyle w:val="Heading1"/>
              <w:outlineLvl w:val="0"/>
              <w:rPr>
                <w:b/>
                <w:color w:val="auto"/>
                <w:sz w:val="28"/>
                <w:szCs w:val="24"/>
              </w:rPr>
            </w:pPr>
            <w:r w:rsidRPr="008D24C5">
              <w:rPr>
                <w:b/>
                <w:color w:val="auto"/>
                <w:sz w:val="28"/>
                <w:szCs w:val="24"/>
              </w:rPr>
              <w:t>Course Learning Outcomes</w:t>
            </w:r>
          </w:p>
        </w:tc>
        <w:tc>
          <w:tcPr>
            <w:tcW w:w="3060" w:type="dxa"/>
            <w:shd w:val="clear" w:color="auto" w:fill="DEEAF6" w:themeFill="accent1" w:themeFillTint="33"/>
          </w:tcPr>
          <w:p w:rsidR="004E7ACF" w:rsidRPr="008D24C5" w:rsidRDefault="004E7ACF" w:rsidP="0080409C">
            <w:pPr>
              <w:pStyle w:val="Heading1"/>
              <w:outlineLvl w:val="0"/>
              <w:rPr>
                <w:b/>
                <w:color w:val="auto"/>
                <w:sz w:val="28"/>
                <w:szCs w:val="24"/>
              </w:rPr>
            </w:pPr>
            <w:r w:rsidRPr="008D24C5">
              <w:rPr>
                <w:b/>
                <w:color w:val="auto"/>
                <w:sz w:val="28"/>
                <w:szCs w:val="24"/>
              </w:rPr>
              <w:t>ILO Key Indicators</w:t>
            </w:r>
          </w:p>
        </w:tc>
      </w:tr>
      <w:tr w:rsidR="004E7ACF" w:rsidTr="00F4578A">
        <w:trPr>
          <w:trHeight w:val="998"/>
        </w:trPr>
        <w:tc>
          <w:tcPr>
            <w:tcW w:w="7015" w:type="dxa"/>
          </w:tcPr>
          <w:p w:rsidR="00F4578A" w:rsidRPr="00815D65" w:rsidRDefault="004E7ACF" w:rsidP="00F4578A">
            <w:pPr>
              <w:numPr>
                <w:ilvl w:val="0"/>
                <w:numId w:val="19"/>
              </w:numPr>
              <w:spacing w:after="30"/>
              <w:ind w:left="0"/>
              <w:textAlignment w:val="baseline"/>
              <w:rPr>
                <w:color w:val="212529"/>
              </w:rPr>
            </w:pPr>
            <w:r>
              <w:t xml:space="preserve">1. </w:t>
            </w:r>
            <w:r w:rsidR="00F4578A" w:rsidRPr="00815D65">
              <w:rPr>
                <w:color w:val="212529"/>
              </w:rPr>
              <w:t>Calculate limits graphically, numerically, and symbolically; describe the behavior of functions using limits and continuity; and recognize indeterminate forms.</w:t>
            </w:r>
          </w:p>
          <w:p w:rsidR="004E7ACF" w:rsidRPr="00904CF4" w:rsidRDefault="004E7ACF" w:rsidP="002A2508">
            <w:pPr>
              <w:tabs>
                <w:tab w:val="left" w:pos="3168"/>
                <w:tab w:val="left" w:pos="3427"/>
              </w:tabs>
              <w:rPr>
                <w:b/>
              </w:rPr>
            </w:pPr>
          </w:p>
        </w:tc>
        <w:tc>
          <w:tcPr>
            <w:tcW w:w="3060" w:type="dxa"/>
          </w:tcPr>
          <w:p w:rsidR="004E7ACF" w:rsidRDefault="004E7ACF" w:rsidP="002A2508">
            <w:pPr>
              <w:tabs>
                <w:tab w:val="left" w:pos="3168"/>
                <w:tab w:val="left" w:pos="3427"/>
              </w:tabs>
            </w:pPr>
          </w:p>
        </w:tc>
      </w:tr>
      <w:tr w:rsidR="004E7ACF" w:rsidTr="004E7ACF">
        <w:tc>
          <w:tcPr>
            <w:tcW w:w="7015" w:type="dxa"/>
          </w:tcPr>
          <w:p w:rsidR="004E7ACF" w:rsidRDefault="004E7ACF" w:rsidP="002A2508">
            <w:pPr>
              <w:tabs>
                <w:tab w:val="left" w:pos="360"/>
                <w:tab w:val="left" w:pos="3427"/>
                <w:tab w:val="left" w:pos="5731"/>
                <w:tab w:val="left" w:pos="5875"/>
              </w:tabs>
              <w:rPr>
                <w:b/>
              </w:rPr>
            </w:pPr>
            <w:r>
              <w:t xml:space="preserve">2. </w:t>
            </w:r>
            <w:r w:rsidR="00F4578A" w:rsidRPr="00815D65">
              <w:rPr>
                <w:color w:val="212529"/>
              </w:rPr>
              <w:t>Apply the definition of the derivative and analyze average and instantaneous rates of change.</w:t>
            </w:r>
          </w:p>
          <w:p w:rsidR="004E7ACF" w:rsidRPr="00904CF4" w:rsidRDefault="004E7ACF" w:rsidP="002A2508">
            <w:pPr>
              <w:tabs>
                <w:tab w:val="left" w:pos="0"/>
                <w:tab w:val="left" w:pos="3168"/>
                <w:tab w:val="left" w:pos="3427"/>
                <w:tab w:val="left" w:pos="5731"/>
                <w:tab w:val="left" w:pos="5875"/>
              </w:tabs>
              <w:rPr>
                <w:b/>
              </w:rPr>
            </w:pPr>
          </w:p>
        </w:tc>
        <w:tc>
          <w:tcPr>
            <w:tcW w:w="3060" w:type="dxa"/>
          </w:tcPr>
          <w:p w:rsidR="004E7ACF" w:rsidRDefault="00F4578A" w:rsidP="002A2508">
            <w:pPr>
              <w:tabs>
                <w:tab w:val="left" w:pos="3168"/>
                <w:tab w:val="left" w:pos="3427"/>
              </w:tabs>
            </w:pPr>
            <w:r w:rsidRPr="0067609C">
              <w:rPr>
                <w:rFonts w:eastAsia="Calibri"/>
                <w:iCs/>
              </w:rPr>
              <w:t xml:space="preserve">Quantitative </w:t>
            </w:r>
            <w:r>
              <w:rPr>
                <w:rFonts w:eastAsia="Calibri"/>
                <w:iCs/>
              </w:rPr>
              <w:t>L</w:t>
            </w:r>
            <w:r w:rsidRPr="0067609C">
              <w:rPr>
                <w:rFonts w:eastAsia="Calibri"/>
                <w:iCs/>
              </w:rPr>
              <w:t xml:space="preserve">iteracy &amp; </w:t>
            </w:r>
            <w:r>
              <w:rPr>
                <w:rFonts w:eastAsia="Calibri"/>
                <w:iCs/>
              </w:rPr>
              <w:t>R</w:t>
            </w:r>
            <w:r w:rsidRPr="0067609C">
              <w:rPr>
                <w:rFonts w:eastAsia="Calibri"/>
                <w:iCs/>
              </w:rPr>
              <w:t>easoning</w:t>
            </w:r>
          </w:p>
        </w:tc>
      </w:tr>
      <w:tr w:rsidR="004E7ACF" w:rsidTr="004E7ACF">
        <w:trPr>
          <w:trHeight w:val="683"/>
        </w:trPr>
        <w:tc>
          <w:tcPr>
            <w:tcW w:w="7015" w:type="dxa"/>
          </w:tcPr>
          <w:p w:rsidR="00F4578A" w:rsidRPr="00815D65" w:rsidRDefault="004E7ACF" w:rsidP="00F4578A">
            <w:pPr>
              <w:numPr>
                <w:ilvl w:val="0"/>
                <w:numId w:val="19"/>
              </w:numPr>
              <w:spacing w:after="30"/>
              <w:ind w:left="0"/>
              <w:textAlignment w:val="baseline"/>
              <w:rPr>
                <w:color w:val="212529"/>
              </w:rPr>
            </w:pPr>
            <w:r>
              <w:t xml:space="preserve">3. </w:t>
            </w:r>
            <w:r w:rsidR="00F4578A" w:rsidRPr="00815D65">
              <w:rPr>
                <w:color w:val="212529"/>
              </w:rPr>
              <w:t>Interpret and apply the concepts of the first and second derivative to describe and illustrate function features including the slopes of tangent lines, locations of extrema and inflection points, and intervals of increase, decrease, and concavity</w:t>
            </w:r>
          </w:p>
          <w:p w:rsidR="004E7ACF" w:rsidRPr="00904CF4" w:rsidRDefault="004E7ACF" w:rsidP="004E7ACF">
            <w:pPr>
              <w:tabs>
                <w:tab w:val="left" w:pos="18"/>
                <w:tab w:val="left" w:pos="360"/>
                <w:tab w:val="left" w:pos="3168"/>
                <w:tab w:val="left" w:pos="3427"/>
                <w:tab w:val="left" w:pos="5731"/>
                <w:tab w:val="left" w:pos="5875"/>
              </w:tabs>
              <w:rPr>
                <w:b/>
              </w:rPr>
            </w:pPr>
          </w:p>
        </w:tc>
        <w:tc>
          <w:tcPr>
            <w:tcW w:w="3060" w:type="dxa"/>
          </w:tcPr>
          <w:p w:rsidR="004E7ACF" w:rsidRDefault="004E7ACF" w:rsidP="004E7ACF"/>
        </w:tc>
      </w:tr>
      <w:tr w:rsidR="004E7ACF" w:rsidTr="004E7ACF">
        <w:tc>
          <w:tcPr>
            <w:tcW w:w="7015" w:type="dxa"/>
          </w:tcPr>
          <w:p w:rsidR="00F4578A" w:rsidRPr="00815D65" w:rsidRDefault="004E7ACF" w:rsidP="00F4578A">
            <w:pPr>
              <w:numPr>
                <w:ilvl w:val="0"/>
                <w:numId w:val="19"/>
              </w:numPr>
              <w:spacing w:after="30"/>
              <w:ind w:left="0"/>
              <w:textAlignment w:val="baseline"/>
              <w:rPr>
                <w:color w:val="212529"/>
              </w:rPr>
            </w:pPr>
            <w:r>
              <w:t xml:space="preserve">4. </w:t>
            </w:r>
            <w:r w:rsidR="00F4578A" w:rsidRPr="00815D65">
              <w:rPr>
                <w:color w:val="212529"/>
              </w:rPr>
              <w:t>Apply product, quotient, chain, and function-specific rules to differentiate combinations of power, polynomial, rational, exponential, logarithmic, trigonometric, and inverse trigonometric functions, as well as functions defined implicitly.</w:t>
            </w:r>
          </w:p>
          <w:p w:rsidR="004E7ACF" w:rsidRPr="00904CF4" w:rsidRDefault="004E7ACF" w:rsidP="002A2508">
            <w:pPr>
              <w:tabs>
                <w:tab w:val="left" w:pos="3168"/>
                <w:tab w:val="left" w:pos="3427"/>
              </w:tabs>
              <w:rPr>
                <w:b/>
              </w:rPr>
            </w:pPr>
          </w:p>
        </w:tc>
        <w:tc>
          <w:tcPr>
            <w:tcW w:w="3060" w:type="dxa"/>
          </w:tcPr>
          <w:p w:rsidR="004E7ACF" w:rsidRPr="00A12CCD" w:rsidRDefault="004E7ACF" w:rsidP="002A2508">
            <w:pPr>
              <w:tabs>
                <w:tab w:val="left" w:pos="0"/>
                <w:tab w:val="left" w:pos="3168"/>
                <w:tab w:val="left" w:pos="3427"/>
                <w:tab w:val="left" w:pos="5731"/>
                <w:tab w:val="left" w:pos="5875"/>
              </w:tabs>
            </w:pPr>
          </w:p>
        </w:tc>
      </w:tr>
      <w:tr w:rsidR="004E7ACF" w:rsidTr="004E7ACF">
        <w:tc>
          <w:tcPr>
            <w:tcW w:w="7015" w:type="dxa"/>
          </w:tcPr>
          <w:p w:rsidR="00F4578A" w:rsidRPr="00815D65" w:rsidRDefault="004E7ACF" w:rsidP="00F4578A">
            <w:pPr>
              <w:numPr>
                <w:ilvl w:val="0"/>
                <w:numId w:val="19"/>
              </w:numPr>
              <w:spacing w:after="30"/>
              <w:ind w:left="0"/>
              <w:textAlignment w:val="baseline"/>
              <w:rPr>
                <w:color w:val="212529"/>
              </w:rPr>
            </w:pPr>
            <w:r>
              <w:lastRenderedPageBreak/>
              <w:t xml:space="preserve">5. </w:t>
            </w:r>
            <w:r w:rsidR="00F4578A" w:rsidRPr="00815D65">
              <w:rPr>
                <w:color w:val="212529"/>
              </w:rPr>
              <w:t xml:space="preserve">Apply derivatives to a variety of problems in mathematics and other disciplines, including related rates, optimization, and </w:t>
            </w:r>
            <w:proofErr w:type="spellStart"/>
            <w:r w:rsidR="00F4578A" w:rsidRPr="00815D65">
              <w:rPr>
                <w:color w:val="212529"/>
              </w:rPr>
              <w:t>L’Hôpital’s</w:t>
            </w:r>
            <w:proofErr w:type="spellEnd"/>
            <w:r w:rsidR="00F4578A" w:rsidRPr="00815D65">
              <w:rPr>
                <w:color w:val="212529"/>
              </w:rPr>
              <w:t xml:space="preserve"> rule.</w:t>
            </w:r>
          </w:p>
          <w:p w:rsidR="004E7ACF" w:rsidRPr="00904CF4" w:rsidRDefault="004E7ACF" w:rsidP="002A2508">
            <w:pPr>
              <w:tabs>
                <w:tab w:val="left" w:pos="-9"/>
                <w:tab w:val="left" w:pos="3168"/>
                <w:tab w:val="left" w:pos="3427"/>
                <w:tab w:val="left" w:pos="5731"/>
                <w:tab w:val="left" w:pos="5875"/>
              </w:tabs>
              <w:rPr>
                <w:b/>
              </w:rPr>
            </w:pPr>
          </w:p>
        </w:tc>
        <w:tc>
          <w:tcPr>
            <w:tcW w:w="3060" w:type="dxa"/>
          </w:tcPr>
          <w:p w:rsidR="004E7ACF" w:rsidRPr="00494674" w:rsidRDefault="004E7ACF" w:rsidP="002A2508">
            <w:pPr>
              <w:tabs>
                <w:tab w:val="left" w:pos="3168"/>
                <w:tab w:val="left" w:pos="3427"/>
              </w:tabs>
            </w:pPr>
          </w:p>
        </w:tc>
      </w:tr>
    </w:tbl>
    <w:p w:rsidR="007461F9" w:rsidRPr="008D24C5" w:rsidRDefault="008D24C5" w:rsidP="0080409C">
      <w:pPr>
        <w:pStyle w:val="Heading1"/>
        <w:rPr>
          <w:b/>
          <w:color w:val="auto"/>
          <w:szCs w:val="24"/>
          <w:u w:val="single"/>
        </w:rPr>
      </w:pPr>
      <w:r w:rsidRPr="008D24C5">
        <w:rPr>
          <w:b/>
          <w:color w:val="auto"/>
          <w:szCs w:val="24"/>
          <w:u w:val="single"/>
        </w:rPr>
        <w:t>Learning Experiences</w:t>
      </w:r>
      <w:r w:rsidR="007461F9" w:rsidRPr="008D24C5">
        <w:rPr>
          <w:b/>
          <w:color w:val="auto"/>
          <w:szCs w:val="24"/>
          <w:u w:val="single"/>
        </w:rPr>
        <w:t xml:space="preserve">  </w:t>
      </w:r>
    </w:p>
    <w:p w:rsidR="000D0282" w:rsidRPr="00F4578A" w:rsidRDefault="007461F9" w:rsidP="001258C2">
      <w:pPr>
        <w:rPr>
          <w:bCs/>
          <w:color w:val="3B3838" w:themeColor="background2" w:themeShade="40"/>
        </w:rPr>
      </w:pPr>
      <w:permStart w:id="807674482" w:edGrp="everyone"/>
      <w:r w:rsidRPr="00F4578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07674482"/>
    <w:p w:rsidR="007461F9" w:rsidRDefault="000D0282" w:rsidP="0080409C">
      <w:pPr>
        <w:pStyle w:val="Heading1"/>
        <w:rPr>
          <w:b/>
          <w:color w:val="auto"/>
          <w:szCs w:val="24"/>
          <w:u w:val="single"/>
        </w:rPr>
      </w:pPr>
      <w:r w:rsidRPr="008D24C5">
        <w:rPr>
          <w:b/>
          <w:color w:val="auto"/>
          <w:szCs w:val="24"/>
          <w:u w:val="single"/>
        </w:rPr>
        <w:t>Grading Information</w:t>
      </w:r>
    </w:p>
    <w:p w:rsidR="00F4578A" w:rsidRDefault="00F4578A" w:rsidP="00F4578A">
      <w:pPr>
        <w:tabs>
          <w:tab w:val="left" w:pos="7200"/>
        </w:tabs>
        <w:ind w:right="-720"/>
        <w:rPr>
          <w:bCs/>
          <w:iCs/>
          <w:color w:val="3B3838" w:themeColor="background2" w:themeShade="40"/>
          <w:highlight w:val="yellow"/>
        </w:rPr>
      </w:pPr>
      <w:bookmarkStart w:id="3" w:name="_Hlk203551910"/>
      <w:permStart w:id="131386727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F4578A" w:rsidRDefault="00F4578A" w:rsidP="00F4578A">
      <w:pPr>
        <w:tabs>
          <w:tab w:val="left" w:pos="7200"/>
        </w:tabs>
        <w:ind w:right="-720"/>
        <w:rPr>
          <w:bCs/>
          <w:iCs/>
          <w:color w:val="3B3838" w:themeColor="background2" w:themeShade="40"/>
          <w:highlight w:val="yellow"/>
        </w:rPr>
      </w:pPr>
    </w:p>
    <w:p w:rsidR="00F4578A" w:rsidRDefault="00F4578A" w:rsidP="00F4578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F4578A" w:rsidRPr="00150B38" w:rsidRDefault="00F4578A" w:rsidP="00F4578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F4578A" w:rsidRPr="00150B38" w:rsidRDefault="00F4578A" w:rsidP="00F4578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F4578A" w:rsidRPr="00150B38" w:rsidRDefault="00F4578A" w:rsidP="00F4578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F4578A" w:rsidRPr="00150B38" w:rsidRDefault="00F4578A" w:rsidP="00F4578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F4578A" w:rsidRPr="00150B38" w:rsidRDefault="00F4578A" w:rsidP="00F4578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F4578A" w:rsidRPr="00150B38" w:rsidRDefault="00F4578A" w:rsidP="00F4578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F4578A" w:rsidRDefault="00F4578A" w:rsidP="00F4578A">
      <w:pPr>
        <w:tabs>
          <w:tab w:val="left" w:pos="7200"/>
        </w:tabs>
        <w:ind w:right="-180"/>
        <w:rPr>
          <w:bCs/>
          <w:i/>
          <w:iCs/>
          <w:color w:val="3B3838" w:themeColor="background2" w:themeShade="40"/>
          <w:highlight w:val="yellow"/>
        </w:rPr>
      </w:pPr>
    </w:p>
    <w:p w:rsidR="00F4578A" w:rsidRDefault="00F4578A" w:rsidP="00F4578A">
      <w:pPr>
        <w:ind w:left="3600" w:hanging="3600"/>
      </w:pPr>
      <w:r>
        <w:t>A= 100-90%</w:t>
      </w:r>
    </w:p>
    <w:p w:rsidR="00F4578A" w:rsidRDefault="00F4578A" w:rsidP="00F4578A">
      <w:pPr>
        <w:ind w:left="3600" w:hanging="3600"/>
      </w:pPr>
      <w:r>
        <w:t>B= 89-80%</w:t>
      </w:r>
    </w:p>
    <w:p w:rsidR="00F4578A" w:rsidRDefault="00F4578A" w:rsidP="00F4578A">
      <w:pPr>
        <w:ind w:left="3600" w:hanging="3600"/>
      </w:pPr>
      <w:r>
        <w:t>C= 79-70%</w:t>
      </w:r>
    </w:p>
    <w:p w:rsidR="00F4578A" w:rsidRDefault="00F4578A" w:rsidP="00F4578A">
      <w:pPr>
        <w:ind w:left="3600" w:hanging="3600"/>
      </w:pPr>
      <w:r>
        <w:t xml:space="preserve">D= 69-60% </w:t>
      </w:r>
    </w:p>
    <w:p w:rsidR="00F4578A" w:rsidRPr="00740D76" w:rsidRDefault="00F4578A" w:rsidP="00F4578A">
      <w:pPr>
        <w:ind w:left="3600" w:hanging="3600"/>
        <w:rPr>
          <w:bCs/>
          <w:iCs/>
          <w:color w:val="3B3838" w:themeColor="background2" w:themeShade="40"/>
          <w:highlight w:val="yellow"/>
        </w:rPr>
      </w:pPr>
      <w:r>
        <w:t xml:space="preserve">F= 59-0% </w:t>
      </w:r>
    </w:p>
    <w:bookmarkEnd w:id="3"/>
    <w:permEnd w:id="1313867270"/>
    <w:p w:rsidR="00EF6C47" w:rsidRPr="004E7ACF" w:rsidRDefault="00EF6C47" w:rsidP="004E7ACF">
      <w:pPr>
        <w:pStyle w:val="Heading1"/>
        <w:rPr>
          <w:b/>
          <w:color w:val="auto"/>
          <w:szCs w:val="24"/>
          <w:u w:val="single"/>
        </w:rPr>
      </w:pPr>
      <w:r w:rsidRPr="004E7ACF">
        <w:rPr>
          <w:b/>
          <w:color w:val="auto"/>
          <w:szCs w:val="24"/>
          <w:u w:val="single"/>
        </w:rPr>
        <w:t>RCC Math Department Grading Policies for College Now</w:t>
      </w:r>
    </w:p>
    <w:p w:rsidR="00EF6C47" w:rsidRDefault="00EF6C47" w:rsidP="00EF6C47">
      <w:pPr>
        <w:pStyle w:val="ListParagraph"/>
        <w:numPr>
          <w:ilvl w:val="0"/>
          <w:numId w:val="18"/>
        </w:numPr>
        <w:spacing w:after="160" w:line="252" w:lineRule="auto"/>
        <w:jc w:val="both"/>
      </w:pPr>
      <w:r>
        <w:t xml:space="preserve">All students receiving College Now credit for a math class must take the RCC final exam for that class. </w:t>
      </w:r>
    </w:p>
    <w:p w:rsidR="00EF6C47" w:rsidRDefault="00EF6C47" w:rsidP="00EF6C47">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Pr>
          <w:bCs/>
        </w:rPr>
        <w:t xml:space="preserve">The RCC grade students receive for any of the College Now math courses must be weighted as 60% for the grade in the high school course and </w:t>
      </w:r>
      <w:r>
        <w:rPr>
          <w:bCs/>
          <w:color w:val="000000" w:themeColor="text1"/>
        </w:rPr>
        <w:t>40</w:t>
      </w:r>
      <w:r>
        <w:rPr>
          <w:bCs/>
        </w:rPr>
        <w:t>% for the corresponding RCC final exam.</w:t>
      </w:r>
    </w:p>
    <w:p w:rsidR="00EF6C47" w:rsidRDefault="008D24C5" w:rsidP="00EF6C47">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EF6C47">
        <w:rPr>
          <w:szCs w:val="24"/>
        </w:rPr>
        <w:t xml:space="preserve">lasses are graded A, B, C, D, F. </w:t>
      </w:r>
    </w:p>
    <w:p w:rsidR="00F4578A" w:rsidRPr="00F4578A" w:rsidRDefault="00F4578A" w:rsidP="00F4578A">
      <w:pPr>
        <w:pStyle w:val="ListParagraph"/>
        <w:numPr>
          <w:ilvl w:val="0"/>
          <w:numId w:val="18"/>
        </w:numPr>
        <w:rPr>
          <w:color w:val="000000"/>
          <w:shd w:val="clear" w:color="auto" w:fill="FFFFFF"/>
        </w:rPr>
      </w:pPr>
      <w:bookmarkStart w:id="4" w:name="_Hlk202782983"/>
      <w:r w:rsidRPr="00F4578A">
        <w:rPr>
          <w:color w:val="000000"/>
          <w:shd w:val="clear" w:color="auto" w:fill="FFFFFF"/>
        </w:rPr>
        <w:t xml:space="preserve">NOTE: A “D+”, “D”, “D-” or “F” grade are non-passing grades and will not satisfy prerequisite </w:t>
      </w:r>
    </w:p>
    <w:p w:rsidR="00F4578A" w:rsidRPr="00F4578A" w:rsidRDefault="00F4578A" w:rsidP="00F4578A">
      <w:pPr>
        <w:pStyle w:val="ListParagraph"/>
        <w:rPr>
          <w:color w:val="000000"/>
          <w:shd w:val="clear" w:color="auto" w:fill="FFFFFF"/>
        </w:rPr>
      </w:pPr>
      <w:r w:rsidRPr="00F4578A">
        <w:rPr>
          <w:color w:val="000000"/>
          <w:shd w:val="clear" w:color="auto" w:fill="FFFFFF"/>
        </w:rPr>
        <w:t>or program requirements.</w:t>
      </w:r>
    </w:p>
    <w:bookmarkEnd w:id="4"/>
    <w:p w:rsidR="00EF6C47" w:rsidRDefault="00EF6C47" w:rsidP="00EF6C47">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EF6C47" w:rsidRDefault="00EF6C47" w:rsidP="00EF6C47">
      <w:pPr>
        <w:pStyle w:val="ListParagraph"/>
        <w:numPr>
          <w:ilvl w:val="0"/>
          <w:numId w:val="18"/>
        </w:numPr>
        <w:rPr>
          <w:bCs/>
          <w:iCs/>
        </w:rPr>
      </w:pPr>
      <w:r>
        <w:rPr>
          <w:bCs/>
          <w:iCs/>
        </w:rPr>
        <w:t>Courses taken for college credit will appear on a student’s permanent college transcript and will show the grade earned.</w:t>
      </w:r>
    </w:p>
    <w:p w:rsidR="001258C2" w:rsidRDefault="001258C2" w:rsidP="001258C2">
      <w:pPr>
        <w:rPr>
          <w:bCs/>
          <w:iCs/>
        </w:rPr>
      </w:pPr>
    </w:p>
    <w:p w:rsidR="00F4578A" w:rsidRPr="0074591E" w:rsidRDefault="00F4578A" w:rsidP="00F4578A">
      <w:pPr>
        <w:pStyle w:val="Heading1"/>
        <w:rPr>
          <w:b/>
          <w:color w:val="auto"/>
          <w:szCs w:val="24"/>
          <w:u w:val="single"/>
        </w:rPr>
      </w:pPr>
      <w:bookmarkStart w:id="5" w:name="_Hlk202782990"/>
      <w:r>
        <w:rPr>
          <w:b/>
          <w:color w:val="auto"/>
          <w:szCs w:val="24"/>
          <w:u w:val="single"/>
        </w:rPr>
        <w:t>Expectations for Students</w:t>
      </w:r>
    </w:p>
    <w:bookmarkEnd w:id="5"/>
    <w:p w:rsidR="001258C2" w:rsidRPr="00F4578A" w:rsidRDefault="008F146C" w:rsidP="001258C2">
      <w:pPr>
        <w:rPr>
          <w:color w:val="3B3838" w:themeColor="background2" w:themeShade="40"/>
        </w:rPr>
      </w:pPr>
      <w:permStart w:id="1210259629" w:edGrp="everyone"/>
      <w:r w:rsidRPr="00F4578A">
        <w:rPr>
          <w:bCs/>
          <w:color w:val="3B3838" w:themeColor="background2" w:themeShade="40"/>
          <w:highlight w:val="yellow"/>
        </w:rPr>
        <w:t>Include any statements of expectations regarding homework, late work, etc.</w:t>
      </w:r>
    </w:p>
    <w:p w:rsidR="00F4578A" w:rsidRDefault="00F4578A" w:rsidP="00F4578A">
      <w:pPr>
        <w:pStyle w:val="Heading1"/>
        <w:rPr>
          <w:b/>
          <w:color w:val="auto"/>
          <w:u w:val="single"/>
        </w:rPr>
      </w:pPr>
      <w:bookmarkStart w:id="6" w:name="_Hlk190846435"/>
      <w:permEnd w:id="1210259629"/>
      <w:r>
        <w:rPr>
          <w:b/>
          <w:color w:val="auto"/>
          <w:u w:val="single"/>
        </w:rPr>
        <w:t xml:space="preserve">AI Policy </w:t>
      </w:r>
    </w:p>
    <w:p w:rsidR="00F4578A" w:rsidRPr="00150B38" w:rsidRDefault="00F4578A" w:rsidP="00F4578A">
      <w:pPr>
        <w:rPr>
          <w:bCs/>
          <w:color w:val="3B3838" w:themeColor="background2" w:themeShade="40"/>
        </w:rPr>
      </w:pPr>
      <w:bookmarkStart w:id="7" w:name="_Hlk203658380"/>
      <w:permStart w:id="1063157289"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063157289"/>
    <w:p w:rsidR="001258C2" w:rsidRPr="008D24C5" w:rsidRDefault="001258C2" w:rsidP="0080409C">
      <w:pPr>
        <w:pStyle w:val="Heading1"/>
        <w:rPr>
          <w:b/>
          <w:color w:val="auto"/>
          <w:szCs w:val="24"/>
          <w:u w:val="single"/>
        </w:rPr>
      </w:pPr>
      <w:r w:rsidRPr="008D24C5">
        <w:rPr>
          <w:b/>
          <w:color w:val="auto"/>
          <w:szCs w:val="24"/>
          <w:u w:val="single"/>
        </w:rPr>
        <w:lastRenderedPageBreak/>
        <w:t xml:space="preserve">Attendance </w:t>
      </w:r>
    </w:p>
    <w:p w:rsidR="000D0282" w:rsidRPr="00F4578A" w:rsidRDefault="003744C8" w:rsidP="001258C2">
      <w:pPr>
        <w:pStyle w:val="Default"/>
        <w:spacing w:after="15"/>
        <w:rPr>
          <w:rFonts w:ascii="Times New Roman" w:hAnsi="Times New Roman" w:cs="Times New Roman"/>
          <w:color w:val="3B3838" w:themeColor="background2" w:themeShade="40"/>
        </w:rPr>
      </w:pPr>
      <w:permStart w:id="1021383869" w:edGrp="everyone"/>
      <w:r w:rsidRPr="00F4578A">
        <w:rPr>
          <w:rFonts w:ascii="Times New Roman" w:hAnsi="Times New Roman" w:cs="Times New Roman"/>
          <w:color w:val="3B3838" w:themeColor="background2" w:themeShade="40"/>
          <w:highlight w:val="yellow"/>
        </w:rPr>
        <w:t>Describe your policy on attendance and the consequences of missing class.</w:t>
      </w:r>
    </w:p>
    <w:permEnd w:id="1021383869"/>
    <w:p w:rsidR="000D0282" w:rsidRDefault="000D0282" w:rsidP="001258C2">
      <w:pPr>
        <w:pStyle w:val="Default"/>
        <w:spacing w:after="15"/>
        <w:rPr>
          <w:rFonts w:ascii="Times New Roman" w:hAnsi="Times New Roman" w:cs="Times New Roman"/>
          <w:color w:val="auto"/>
        </w:rPr>
      </w:pPr>
    </w:p>
    <w:p w:rsidR="00106B65" w:rsidRPr="00F4578A" w:rsidRDefault="00106B65" w:rsidP="00106B65">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9"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0" w:tgtFrame="_blank" w:history="1">
        <w:r w:rsidRPr="00A76F21">
          <w:rPr>
            <w:rStyle w:val="Hyperlink"/>
            <w:bdr w:val="none" w:sz="0" w:space="0" w:color="auto" w:frame="1"/>
          </w:rPr>
          <w:t>https://www.roguecc.edu/enrollmentServices/sap.asp</w:t>
        </w:r>
      </w:hyperlink>
    </w:p>
    <w:p w:rsidR="00F4578A" w:rsidRDefault="00F4578A" w:rsidP="00F4578A">
      <w:pPr>
        <w:pStyle w:val="ListParagraph"/>
        <w:numPr>
          <w:ilvl w:val="0"/>
          <w:numId w:val="8"/>
        </w:numPr>
      </w:pPr>
      <w:bookmarkStart w:id="9" w:name="_Hlk190846447"/>
      <w:r>
        <w:rPr>
          <w:b/>
          <w:bCs/>
          <w:color w:val="000000"/>
        </w:rPr>
        <w:t>Winter term withdraw dates:</w:t>
      </w:r>
      <w:r>
        <w:t xml:space="preserve"> January 13 - January 16</w:t>
      </w:r>
    </w:p>
    <w:p w:rsidR="00F4578A" w:rsidRPr="008C4896" w:rsidRDefault="00F4578A" w:rsidP="00F4578A">
      <w:pPr>
        <w:pStyle w:val="ListParagraph"/>
        <w:numPr>
          <w:ilvl w:val="0"/>
          <w:numId w:val="8"/>
        </w:numPr>
      </w:pPr>
      <w:r>
        <w:rPr>
          <w:b/>
          <w:bCs/>
          <w:color w:val="000000"/>
        </w:rPr>
        <w:t>Spring term withdraw dates:</w:t>
      </w:r>
      <w:r>
        <w:t xml:space="preserve"> April 7 – May 22</w:t>
      </w:r>
    </w:p>
    <w:bookmarkEnd w:id="9"/>
    <w:bookmarkEnd w:id="8"/>
    <w:p w:rsidR="004E7ACF" w:rsidRDefault="004E7ACF" w:rsidP="004E7ACF">
      <w:pPr>
        <w:pStyle w:val="Heading1"/>
        <w:rPr>
          <w:b/>
          <w:bCs/>
          <w:color w:val="000000" w:themeColor="text1"/>
          <w:u w:val="single"/>
        </w:rPr>
      </w:pPr>
      <w:r>
        <w:rPr>
          <w:b/>
          <w:bCs/>
          <w:color w:val="000000" w:themeColor="text1"/>
          <w:u w:val="single"/>
        </w:rPr>
        <w:t>Academic Integrity</w:t>
      </w:r>
    </w:p>
    <w:p w:rsidR="004E7ACF" w:rsidRDefault="004E7ACF" w:rsidP="004E7AC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4E7ACF" w:rsidRPr="00ED2FBD" w:rsidRDefault="004E7ACF" w:rsidP="004E7ACF">
      <w:pPr>
        <w:pStyle w:val="Heading1"/>
        <w:rPr>
          <w:b/>
          <w:bCs/>
          <w:color w:val="000000" w:themeColor="text1"/>
          <w:u w:val="single"/>
        </w:rPr>
      </w:pPr>
      <w:r w:rsidRPr="00ED2FBD">
        <w:rPr>
          <w:b/>
          <w:bCs/>
          <w:color w:val="000000" w:themeColor="text1"/>
          <w:u w:val="single"/>
        </w:rPr>
        <w:t>Classroom Behavior</w:t>
      </w:r>
    </w:p>
    <w:p w:rsidR="00807879" w:rsidRDefault="00807879" w:rsidP="00807879">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807879" w:rsidRDefault="00807879" w:rsidP="00A4107A">
      <w:pPr>
        <w:rPr>
          <w:rStyle w:val="Heading1Char"/>
          <w:b/>
          <w:color w:val="auto"/>
          <w:u w:val="single"/>
        </w:rPr>
      </w:pPr>
    </w:p>
    <w:p w:rsidR="00A4107A" w:rsidRDefault="00A4107A" w:rsidP="00A4107A">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D11CC3" w:rsidRPr="00FB092E" w:rsidRDefault="00D11CC3" w:rsidP="00D11CC3">
      <w:pPr>
        <w:pStyle w:val="Heading1"/>
        <w:rPr>
          <w:b/>
          <w:color w:val="auto"/>
          <w:u w:val="single"/>
        </w:rPr>
      </w:pPr>
      <w:bookmarkStart w:id="11" w:name="_Hlk66973923"/>
      <w:r>
        <w:rPr>
          <w:b/>
          <w:color w:val="auto"/>
          <w:u w:val="single"/>
        </w:rPr>
        <w:t>Access and Disability Resources</w:t>
      </w:r>
    </w:p>
    <w:p w:rsidR="00807879" w:rsidRDefault="00807879" w:rsidP="00807879">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807879" w:rsidRDefault="00807879" w:rsidP="00807879">
      <w:r>
        <w:t>Services for students who experience disabilities:</w:t>
      </w:r>
    </w:p>
    <w:p w:rsidR="00807879" w:rsidRDefault="00807879" w:rsidP="0080787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807879" w:rsidRPr="001F7D44" w:rsidRDefault="00807879" w:rsidP="00807879">
      <w:pPr>
        <w:pStyle w:val="ListParagraph"/>
        <w:numPr>
          <w:ilvl w:val="0"/>
          <w:numId w:val="11"/>
        </w:numPr>
        <w:autoSpaceDE w:val="0"/>
        <w:autoSpaceDN w:val="0"/>
        <w:adjustRightInd w:val="0"/>
      </w:pPr>
      <w:r w:rsidRPr="001F7D44">
        <w:lastRenderedPageBreak/>
        <w:t>High school students who also take RCC courses at an RCC campus should contact RCC’s Access Office.</w:t>
      </w:r>
    </w:p>
    <w:p w:rsidR="00807879" w:rsidRPr="001F7D44" w:rsidRDefault="00807879" w:rsidP="00807879">
      <w:pPr>
        <w:pStyle w:val="ListParagraph"/>
        <w:autoSpaceDE w:val="0"/>
        <w:autoSpaceDN w:val="0"/>
        <w:adjustRightInd w:val="0"/>
      </w:pPr>
      <w:r w:rsidRPr="001F7D44">
        <w:rPr>
          <w:u w:val="single"/>
        </w:rPr>
        <w:t xml:space="preserve">Redwood Campus </w:t>
      </w:r>
      <w:r>
        <w:rPr>
          <w:u w:val="single"/>
        </w:rPr>
        <w:t>(Wiseman Student Success Center)</w:t>
      </w:r>
    </w:p>
    <w:p w:rsidR="00807879" w:rsidRPr="001F7D44" w:rsidRDefault="00807879" w:rsidP="00807879">
      <w:pPr>
        <w:pStyle w:val="ListParagraph"/>
        <w:autoSpaceDE w:val="0"/>
        <w:autoSpaceDN w:val="0"/>
        <w:adjustRightInd w:val="0"/>
      </w:pPr>
      <w:r w:rsidRPr="001F7D44">
        <w:t>Phone: 541-956-7337; Oregon Relay Service: 7-1-1</w:t>
      </w:r>
    </w:p>
    <w:p w:rsidR="00807879" w:rsidRPr="001F7D44" w:rsidRDefault="00807879" w:rsidP="00807879">
      <w:pPr>
        <w:pStyle w:val="ListParagraph"/>
        <w:autoSpaceDE w:val="0"/>
        <w:autoSpaceDN w:val="0"/>
        <w:adjustRightInd w:val="0"/>
      </w:pPr>
      <w:r w:rsidRPr="00444112">
        <w:rPr>
          <w:u w:val="single"/>
        </w:rPr>
        <w:t>Riverside Campus (Student Success Center, Room 9)</w:t>
      </w:r>
    </w:p>
    <w:p w:rsidR="00807879" w:rsidRDefault="00807879" w:rsidP="00807879">
      <w:pPr>
        <w:pStyle w:val="ListParagraph"/>
        <w:autoSpaceDE w:val="0"/>
        <w:autoSpaceDN w:val="0"/>
        <w:adjustRightInd w:val="0"/>
      </w:pPr>
      <w:r w:rsidRPr="001F7D44">
        <w:t>Phone: 541-</w:t>
      </w:r>
      <w:r>
        <w:t>956-7337</w:t>
      </w:r>
      <w:r w:rsidRPr="001F7D44">
        <w:t>; Oregon Relay Service: 7-1-1</w:t>
      </w:r>
    </w:p>
    <w:p w:rsidR="00807879" w:rsidRDefault="00807879" w:rsidP="00807879">
      <w:pPr>
        <w:pStyle w:val="ListParagraph"/>
        <w:autoSpaceDE w:val="0"/>
        <w:autoSpaceDN w:val="0"/>
        <w:adjustRightInd w:val="0"/>
        <w:rPr>
          <w:u w:val="single"/>
        </w:rPr>
      </w:pPr>
      <w:r w:rsidRPr="00444112">
        <w:rPr>
          <w:u w:val="single"/>
        </w:rPr>
        <w:t>Table Rock Campus (Building A, Rooms 191 and 191A)</w:t>
      </w:r>
    </w:p>
    <w:p w:rsidR="00807879" w:rsidRDefault="00807879" w:rsidP="00807879">
      <w:pPr>
        <w:pStyle w:val="ListParagraph"/>
        <w:autoSpaceDE w:val="0"/>
        <w:autoSpaceDN w:val="0"/>
        <w:adjustRightInd w:val="0"/>
      </w:pPr>
      <w:r w:rsidRPr="001F7D44">
        <w:t>Phone: 541-</w:t>
      </w:r>
      <w:r>
        <w:t>956-7337</w:t>
      </w:r>
      <w:r w:rsidRPr="001F7D44">
        <w:t>; Oregon Relay Service: 7-1-1</w:t>
      </w:r>
    </w:p>
    <w:p w:rsidR="00807879" w:rsidRDefault="00807879" w:rsidP="00807879">
      <w:pPr>
        <w:pStyle w:val="ListParagraph"/>
        <w:autoSpaceDE w:val="0"/>
        <w:autoSpaceDN w:val="0"/>
        <w:adjustRightInd w:val="0"/>
      </w:pPr>
    </w:p>
    <w:p w:rsidR="002A2508" w:rsidRPr="00807879" w:rsidRDefault="00807879" w:rsidP="002A2508">
      <w:pPr>
        <w:autoSpaceDE w:val="0"/>
        <w:autoSpaceDN w:val="0"/>
        <w:adjustRightInd w:val="0"/>
        <w:rPr>
          <w:rFonts w:eastAsiaTheme="majorEastAsia"/>
          <w:color w:val="0000FF"/>
          <w:u w:val="single"/>
        </w:rPr>
      </w:pPr>
      <w:r w:rsidRPr="001F7D44">
        <w:t>For more information, go to Access and Disability Resources</w:t>
      </w:r>
      <w:bookmarkStart w:id="14" w:name="_Hlk69909226"/>
      <w:r>
        <w:t xml:space="preserve">: </w:t>
      </w:r>
      <w:hyperlink r:id="rId11"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CA3917">
        <w:rPr>
          <w:rStyle w:val="Hyperlink"/>
          <w:rFonts w:eastAsiaTheme="majorEastAsia"/>
          <w:color w:val="000000" w:themeColor="text1"/>
          <w:u w:val="none"/>
        </w:rPr>
        <w:t>.</w:t>
      </w:r>
    </w:p>
    <w:p w:rsidR="00F4578A" w:rsidRDefault="00F4578A" w:rsidP="00F4578A">
      <w:pPr>
        <w:pStyle w:val="Heading1"/>
        <w:rPr>
          <w:b/>
          <w:color w:val="auto"/>
          <w:u w:val="single"/>
        </w:rPr>
      </w:pPr>
      <w:bookmarkStart w:id="17" w:name="_Hlk202789445"/>
      <w:r>
        <w:rPr>
          <w:b/>
          <w:color w:val="auto"/>
          <w:u w:val="single"/>
        </w:rPr>
        <w:t>Students Rights and Responsibilities</w:t>
      </w:r>
    </w:p>
    <w:p w:rsidR="00F4578A" w:rsidRDefault="00F4578A" w:rsidP="00F4578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7"/>
    <w:p w:rsidR="002A2508" w:rsidRPr="001F7D44" w:rsidRDefault="002A2508" w:rsidP="002A2508">
      <w:pPr>
        <w:pStyle w:val="Heading1"/>
        <w:rPr>
          <w:b/>
          <w:iCs/>
          <w:color w:val="000000" w:themeColor="text1"/>
          <w:u w:val="single"/>
        </w:rPr>
      </w:pPr>
      <w:r w:rsidRPr="001F7D44">
        <w:rPr>
          <w:b/>
          <w:color w:val="000000" w:themeColor="text1"/>
          <w:u w:val="single"/>
        </w:rPr>
        <w:t xml:space="preserve">Discrimination, Harassment and Sexual Violence Policies </w:t>
      </w:r>
    </w:p>
    <w:p w:rsidR="002A2508" w:rsidRDefault="002A2508" w:rsidP="002A250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A2508" w:rsidRDefault="002A2508" w:rsidP="002A2508">
      <w:pPr>
        <w:pStyle w:val="xmsonormal"/>
        <w:rPr>
          <w:bCs/>
          <w:color w:val="000000"/>
        </w:rPr>
      </w:pPr>
    </w:p>
    <w:p w:rsidR="002A2508" w:rsidRPr="00BE5991" w:rsidRDefault="002A2508" w:rsidP="002A250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07879" w:rsidRDefault="00807879" w:rsidP="00807879">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3" w:history="1">
        <w:r>
          <w:rPr>
            <w:rStyle w:val="Hyperlink"/>
            <w:rFonts w:eastAsiaTheme="majorEastAsia"/>
          </w:rPr>
          <w:t>http://www.roguecc.edu/nondiscrimination</w:t>
        </w:r>
      </w:hyperlink>
    </w:p>
    <w:bookmarkEnd w:id="18"/>
    <w:p w:rsidR="002A2508" w:rsidRPr="00BE5991" w:rsidRDefault="002A2508" w:rsidP="002A2508"/>
    <w:p w:rsidR="00781AA9" w:rsidRPr="00E145D9" w:rsidRDefault="00781AA9" w:rsidP="00781AA9">
      <w:bookmarkStart w:id="19" w:name="_Hlk131154311"/>
      <w:bookmarkEnd w:id="11"/>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19"/>
    <w:p w:rsidR="0080409C" w:rsidRPr="00807879" w:rsidRDefault="0080409C" w:rsidP="00742E19">
      <w:pPr>
        <w:pStyle w:val="Heading1"/>
        <w:rPr>
          <w:b/>
          <w:color w:val="000000" w:themeColor="text1"/>
          <w:u w:val="single"/>
        </w:rPr>
      </w:pPr>
      <w:r w:rsidRPr="00807879">
        <w:rPr>
          <w:b/>
          <w:color w:val="000000" w:themeColor="text1"/>
          <w:u w:val="single"/>
        </w:rPr>
        <w:t>Student Handbook</w:t>
      </w:r>
    </w:p>
    <w:p w:rsidR="0080409C" w:rsidRPr="0043207F" w:rsidRDefault="0080409C" w:rsidP="0080409C">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742E19" w:rsidRDefault="00B35DED" w:rsidP="00742E19">
      <w:pPr>
        <w:pStyle w:val="Heading1"/>
        <w:rPr>
          <w:b/>
          <w:color w:val="auto"/>
          <w:u w:val="single"/>
        </w:rPr>
      </w:pPr>
      <w:r w:rsidRPr="00742E19">
        <w:rPr>
          <w:b/>
          <w:color w:val="auto"/>
          <w:u w:val="single"/>
        </w:rPr>
        <w:t xml:space="preserve">Important RCC </w:t>
      </w:r>
      <w:r w:rsidR="00611B9C" w:rsidRPr="00742E19">
        <w:rPr>
          <w:b/>
          <w:color w:val="auto"/>
          <w:u w:val="single"/>
        </w:rPr>
        <w:t>College Now</w:t>
      </w:r>
      <w:r w:rsidRPr="00742E19">
        <w:rPr>
          <w:b/>
          <w:color w:val="auto"/>
          <w:u w:val="single"/>
        </w:rPr>
        <w:t xml:space="preserve"> Dates and Times</w:t>
      </w:r>
    </w:p>
    <w:p w:rsidR="00781AA9" w:rsidRDefault="00B35DED" w:rsidP="00781AA9">
      <w:r w:rsidRPr="00D53325">
        <w:t xml:space="preserve">The deadline to add a class, withdraw from a class, term end/start dates, and the dates grades are available are listed at </w:t>
      </w:r>
      <w:bookmarkStart w:id="20" w:name="_Hlk131590974"/>
      <w:r w:rsidR="00781AA9" w:rsidRPr="007B5989">
        <w:fldChar w:fldCharType="begin"/>
      </w:r>
      <w:r w:rsidR="00781AA9" w:rsidRPr="007B5989">
        <w:instrText xml:space="preserve"> HYPERLINK "https://www.roguecc.edu/collegeNow/dualCredit_AcaCalendar.asp" </w:instrText>
      </w:r>
      <w:r w:rsidR="00781AA9" w:rsidRPr="007B5989">
        <w:fldChar w:fldCharType="separate"/>
      </w:r>
      <w:r w:rsidR="00781AA9" w:rsidRPr="007B5989">
        <w:rPr>
          <w:rStyle w:val="Hyperlink"/>
        </w:rPr>
        <w:t>https://www.roguecc.edu/collegeNow/dualCredit_AcaCalendar.asp</w:t>
      </w:r>
      <w:r w:rsidR="00781AA9" w:rsidRPr="007B5989">
        <w:fldChar w:fldCharType="end"/>
      </w:r>
    </w:p>
    <w:bookmarkEnd w:id="20"/>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807879" w:rsidRDefault="00807879" w:rsidP="00807879">
            <w:bookmarkStart w:id="21"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4E7ACF" w:rsidRPr="004E7ACF" w:rsidRDefault="004E7ACF" w:rsidP="004E7ACF"/>
        </w:tc>
      </w:tr>
    </w:tbl>
    <w:p w:rsidR="0080409C" w:rsidRPr="00742E19" w:rsidRDefault="0080409C" w:rsidP="00742E19">
      <w:pPr>
        <w:pStyle w:val="Heading1"/>
        <w:rPr>
          <w:b/>
          <w:color w:val="auto"/>
          <w:u w:val="single"/>
        </w:rPr>
      </w:pPr>
      <w:r w:rsidRPr="00742E19">
        <w:rPr>
          <w:b/>
          <w:color w:val="auto"/>
          <w:u w:val="single"/>
        </w:rPr>
        <w:t>Course Outline</w:t>
      </w:r>
    </w:p>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8D24C5" w:rsidRDefault="00352BA3" w:rsidP="008D24C5">
            <w:pPr>
              <w:pStyle w:val="Heading1"/>
              <w:outlineLvl w:val="0"/>
              <w:rPr>
                <w:rStyle w:val="Hyperlink"/>
                <w:b/>
                <w:i/>
                <w:iCs/>
                <w:color w:val="auto"/>
                <w:sz w:val="28"/>
                <w:u w:val="none"/>
              </w:rPr>
            </w:pPr>
            <w:r w:rsidRPr="008D24C5">
              <w:rPr>
                <w:rStyle w:val="Hyperlink"/>
                <w:b/>
                <w:color w:val="auto"/>
                <w:sz w:val="28"/>
                <w:u w:val="none"/>
              </w:rPr>
              <w:t>Week</w:t>
            </w:r>
          </w:p>
        </w:tc>
        <w:tc>
          <w:tcPr>
            <w:tcW w:w="4590" w:type="dxa"/>
          </w:tcPr>
          <w:p w:rsidR="00352BA3" w:rsidRPr="008D24C5" w:rsidRDefault="00352BA3" w:rsidP="0080409C">
            <w:pPr>
              <w:pStyle w:val="Heading1"/>
              <w:outlineLvl w:val="0"/>
              <w:rPr>
                <w:rStyle w:val="Hyperlink"/>
                <w:b/>
                <w:i/>
                <w:iCs/>
                <w:color w:val="auto"/>
                <w:sz w:val="28"/>
                <w:u w:val="none"/>
              </w:rPr>
            </w:pPr>
            <w:r w:rsidRPr="008D24C5">
              <w:rPr>
                <w:rStyle w:val="Hyperlink"/>
                <w:b/>
                <w:i/>
                <w:iCs/>
                <w:color w:val="auto"/>
                <w:sz w:val="28"/>
                <w:u w:val="none"/>
              </w:rPr>
              <w:t>Chapter(s)</w:t>
            </w:r>
          </w:p>
        </w:tc>
        <w:tc>
          <w:tcPr>
            <w:tcW w:w="3978" w:type="dxa"/>
          </w:tcPr>
          <w:p w:rsidR="00352BA3" w:rsidRPr="008D24C5" w:rsidRDefault="00352BA3" w:rsidP="0080409C">
            <w:pPr>
              <w:pStyle w:val="Heading1"/>
              <w:outlineLvl w:val="0"/>
              <w:rPr>
                <w:rStyle w:val="Hyperlink"/>
                <w:b/>
                <w:i/>
                <w:iCs/>
                <w:color w:val="auto"/>
                <w:sz w:val="28"/>
                <w:u w:val="none"/>
              </w:rPr>
            </w:pPr>
            <w:r w:rsidRPr="008D24C5">
              <w:rPr>
                <w:rStyle w:val="Hyperlink"/>
                <w:b/>
                <w:i/>
                <w:iCs/>
                <w:color w:val="auto"/>
                <w:sz w:val="28"/>
                <w:u w:val="none"/>
              </w:rPr>
              <w:t>Assignment</w:t>
            </w: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509833890" w:edGrp="everyone" w:colFirst="0" w:colLast="0"/>
            <w:permStart w:id="1328819311" w:edGrp="everyone" w:colFirst="1" w:colLast="1"/>
            <w:permStart w:id="1461867784"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261766093" w:edGrp="everyone" w:colFirst="0" w:colLast="0"/>
            <w:permStart w:id="889944226" w:edGrp="everyone" w:colFirst="1" w:colLast="1"/>
            <w:permStart w:id="1840257565" w:edGrp="everyone" w:colFirst="2" w:colLast="2"/>
            <w:permEnd w:id="1509833890"/>
            <w:permEnd w:id="1328819311"/>
            <w:permEnd w:id="1461867784"/>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116618690" w:edGrp="everyone" w:colFirst="0" w:colLast="0"/>
            <w:permStart w:id="1563231807" w:edGrp="everyone" w:colFirst="1" w:colLast="1"/>
            <w:permStart w:id="1352947249" w:edGrp="everyone" w:colFirst="2" w:colLast="2"/>
            <w:permEnd w:id="1261766093"/>
            <w:permEnd w:id="889944226"/>
            <w:permEnd w:id="184025756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887126899" w:edGrp="everyone" w:colFirst="0" w:colLast="0"/>
            <w:permStart w:id="178008564" w:edGrp="everyone" w:colFirst="1" w:colLast="1"/>
            <w:permStart w:id="542321336" w:edGrp="everyone" w:colFirst="2" w:colLast="2"/>
            <w:permEnd w:id="1116618690"/>
            <w:permEnd w:id="1563231807"/>
            <w:permEnd w:id="135294724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217675316" w:edGrp="everyone" w:colFirst="0" w:colLast="0"/>
            <w:permStart w:id="512238781" w:edGrp="everyone" w:colFirst="1" w:colLast="1"/>
            <w:permStart w:id="2030203207" w:edGrp="everyone" w:colFirst="2" w:colLast="2"/>
            <w:permEnd w:id="887126899"/>
            <w:permEnd w:id="178008564"/>
            <w:permEnd w:id="54232133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334505429" w:edGrp="everyone" w:colFirst="0" w:colLast="0"/>
            <w:permStart w:id="1739326322" w:edGrp="everyone" w:colFirst="1" w:colLast="1"/>
            <w:permStart w:id="582160425" w:edGrp="everyone" w:colFirst="2" w:colLast="2"/>
            <w:permEnd w:id="1217675316"/>
            <w:permEnd w:id="512238781"/>
            <w:permEnd w:id="203020320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122329454" w:edGrp="everyone" w:colFirst="0" w:colLast="0"/>
            <w:permStart w:id="1442581062" w:edGrp="everyone" w:colFirst="1" w:colLast="1"/>
            <w:permStart w:id="1368489891" w:edGrp="everyone" w:colFirst="2" w:colLast="2"/>
            <w:permEnd w:id="334505429"/>
            <w:permEnd w:id="1739326322"/>
            <w:permEnd w:id="5821604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310672916" w:edGrp="everyone" w:colFirst="0" w:colLast="0"/>
            <w:permStart w:id="2040335590" w:edGrp="everyone" w:colFirst="1" w:colLast="1"/>
            <w:permStart w:id="593316729" w:edGrp="everyone" w:colFirst="2" w:colLast="2"/>
            <w:permEnd w:id="1122329454"/>
            <w:permEnd w:id="1442581062"/>
            <w:permEnd w:id="136848989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605123205" w:edGrp="everyone" w:colFirst="0" w:colLast="0"/>
            <w:permStart w:id="1700358633" w:edGrp="everyone" w:colFirst="1" w:colLast="1"/>
            <w:permStart w:id="1031425210" w:edGrp="everyone" w:colFirst="2" w:colLast="2"/>
            <w:permEnd w:id="310672916"/>
            <w:permEnd w:id="2040335590"/>
            <w:permEnd w:id="59331672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830160694" w:edGrp="everyone" w:colFirst="0" w:colLast="0"/>
            <w:permStart w:id="668625704" w:edGrp="everyone" w:colFirst="1" w:colLast="1"/>
            <w:permStart w:id="1003359577" w:edGrp="everyone" w:colFirst="2" w:colLast="2"/>
            <w:permEnd w:id="605123205"/>
            <w:permEnd w:id="1700358633"/>
            <w:permEnd w:id="103142521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113488583" w:edGrp="everyone" w:colFirst="0" w:colLast="0"/>
            <w:permStart w:id="1416186429" w:edGrp="everyone" w:colFirst="1" w:colLast="1"/>
            <w:permStart w:id="1565005483" w:edGrp="everyone" w:colFirst="2" w:colLast="2"/>
            <w:permEnd w:id="830160694"/>
            <w:permEnd w:id="668625704"/>
            <w:permEnd w:id="100335957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251356720" w:edGrp="everyone" w:colFirst="0" w:colLast="0"/>
            <w:permStart w:id="1506173410" w:edGrp="everyone" w:colFirst="1" w:colLast="1"/>
            <w:permStart w:id="1681282472" w:edGrp="everyone" w:colFirst="2" w:colLast="2"/>
            <w:permEnd w:id="1113488583"/>
            <w:permEnd w:id="1416186429"/>
            <w:permEnd w:id="156500548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288703809" w:edGrp="everyone" w:colFirst="0" w:colLast="0"/>
            <w:permStart w:id="931615653" w:edGrp="everyone" w:colFirst="1" w:colLast="1"/>
            <w:permStart w:id="675576137" w:edGrp="everyone" w:colFirst="2" w:colLast="2"/>
            <w:permEnd w:id="251356720"/>
            <w:permEnd w:id="1506173410"/>
            <w:permEnd w:id="168128247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40838411" w:edGrp="everyone" w:colFirst="0" w:colLast="0"/>
            <w:permStart w:id="1829850222" w:edGrp="everyone" w:colFirst="1" w:colLast="1"/>
            <w:permStart w:id="2123200896" w:edGrp="everyone" w:colFirst="2" w:colLast="2"/>
            <w:permEnd w:id="288703809"/>
            <w:permEnd w:id="931615653"/>
            <w:permEnd w:id="67557613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244021532" w:edGrp="everyone" w:colFirst="0" w:colLast="0"/>
            <w:permStart w:id="1912758814" w:edGrp="everyone" w:colFirst="1" w:colLast="1"/>
            <w:permStart w:id="1322778665" w:edGrp="everyone" w:colFirst="2" w:colLast="2"/>
            <w:permEnd w:id="140838411"/>
            <w:permEnd w:id="1829850222"/>
            <w:permEnd w:id="212320089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1481535510" w:edGrp="everyone" w:colFirst="0" w:colLast="0"/>
            <w:permStart w:id="91058880" w:edGrp="everyone" w:colFirst="1" w:colLast="1"/>
            <w:permStart w:id="1339517243" w:edGrp="everyone" w:colFirst="2" w:colLast="2"/>
            <w:permEnd w:id="1244021532"/>
            <w:permEnd w:id="1912758814"/>
            <w:permEnd w:id="132277866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40E03">
        <w:tc>
          <w:tcPr>
            <w:tcW w:w="1728" w:type="dxa"/>
            <w:shd w:val="clear" w:color="auto" w:fill="auto"/>
          </w:tcPr>
          <w:p w:rsidR="00352BA3" w:rsidRDefault="00352BA3" w:rsidP="00B94773">
            <w:pPr>
              <w:rPr>
                <w:rStyle w:val="Emphasis"/>
                <w:rFonts w:eastAsiaTheme="minorHAnsi"/>
                <w:color w:val="000000"/>
                <w:spacing w:val="-1"/>
              </w:rPr>
            </w:pPr>
            <w:permStart w:id="736046867" w:edGrp="everyone" w:colFirst="0" w:colLast="0"/>
            <w:permStart w:id="2113680497" w:edGrp="everyone" w:colFirst="1" w:colLast="1"/>
            <w:permStart w:id="1155008273" w:edGrp="everyone" w:colFirst="2" w:colLast="2"/>
            <w:permEnd w:id="1481535510"/>
            <w:permEnd w:id="91058880"/>
            <w:permEnd w:id="133951724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483943657" w:edGrp="everyone" w:colFirst="0" w:colLast="0"/>
            <w:permStart w:id="326192229" w:edGrp="everyone" w:colFirst="1" w:colLast="1"/>
            <w:permStart w:id="1513429212" w:edGrp="everyone" w:colFirst="2" w:colLast="2"/>
            <w:permEnd w:id="736046867"/>
            <w:permEnd w:id="2113680497"/>
            <w:permEnd w:id="1155008273"/>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890967165" w:edGrp="everyone" w:colFirst="0" w:colLast="0"/>
            <w:permStart w:id="364315678" w:edGrp="everyone" w:colFirst="1" w:colLast="1"/>
            <w:permStart w:id="1383151714" w:edGrp="everyone" w:colFirst="2" w:colLast="2"/>
            <w:permEnd w:id="483943657"/>
            <w:permEnd w:id="326192229"/>
            <w:permEnd w:id="1513429212"/>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1523077087" w:edGrp="everyone" w:colFirst="0" w:colLast="0"/>
            <w:permStart w:id="604468282" w:edGrp="everyone" w:colFirst="1" w:colLast="1"/>
            <w:permStart w:id="410085293" w:edGrp="everyone" w:colFirst="2" w:colLast="2"/>
            <w:permEnd w:id="890967165"/>
            <w:permEnd w:id="364315678"/>
            <w:permEnd w:id="1383151714"/>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1266363139" w:edGrp="everyone" w:colFirst="0" w:colLast="0"/>
            <w:permStart w:id="854555190" w:edGrp="everyone" w:colFirst="1" w:colLast="1"/>
            <w:permStart w:id="1384527233" w:edGrp="everyone" w:colFirst="2" w:colLast="2"/>
            <w:permEnd w:id="1523077087"/>
            <w:permEnd w:id="604468282"/>
            <w:permEnd w:id="410085293"/>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244597040" w:edGrp="everyone" w:colFirst="0" w:colLast="0"/>
            <w:permStart w:id="2105279404" w:edGrp="everyone" w:colFirst="1" w:colLast="1"/>
            <w:permStart w:id="736123954" w:edGrp="everyone" w:colFirst="2" w:colLast="2"/>
            <w:permEnd w:id="1266363139"/>
            <w:permEnd w:id="854555190"/>
            <w:permEnd w:id="1384527233"/>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619974247" w:edGrp="everyone" w:colFirst="0" w:colLast="0"/>
            <w:permStart w:id="1650485467" w:edGrp="everyone" w:colFirst="1" w:colLast="1"/>
            <w:permStart w:id="1529036509" w:edGrp="everyone" w:colFirst="2" w:colLast="2"/>
            <w:permEnd w:id="244597040"/>
            <w:permEnd w:id="2105279404"/>
            <w:permEnd w:id="736123954"/>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329002547" w:edGrp="everyone" w:colFirst="0" w:colLast="0"/>
            <w:permStart w:id="1625557211" w:edGrp="everyone" w:colFirst="1" w:colLast="1"/>
            <w:permStart w:id="1633896491" w:edGrp="everyone" w:colFirst="2" w:colLast="2"/>
            <w:permEnd w:id="619974247"/>
            <w:permEnd w:id="1650485467"/>
            <w:permEnd w:id="1529036509"/>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611600175" w:edGrp="everyone" w:colFirst="0" w:colLast="0"/>
            <w:permStart w:id="175579584" w:edGrp="everyone" w:colFirst="1" w:colLast="1"/>
            <w:permStart w:id="1002051192" w:edGrp="everyone" w:colFirst="2" w:colLast="2"/>
            <w:permEnd w:id="329002547"/>
            <w:permEnd w:id="1625557211"/>
            <w:permEnd w:id="1633896491"/>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1301942694" w:edGrp="everyone" w:colFirst="0" w:colLast="0"/>
            <w:permStart w:id="3753768" w:edGrp="everyone" w:colFirst="1" w:colLast="1"/>
            <w:permStart w:id="682699205" w:edGrp="everyone" w:colFirst="2" w:colLast="2"/>
            <w:permEnd w:id="611600175"/>
            <w:permEnd w:id="175579584"/>
            <w:permEnd w:id="1002051192"/>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816070050" w:edGrp="everyone" w:colFirst="0" w:colLast="0"/>
            <w:permStart w:id="130438012" w:edGrp="everyone" w:colFirst="1" w:colLast="1"/>
            <w:permStart w:id="655194003" w:edGrp="everyone" w:colFirst="2" w:colLast="2"/>
            <w:permEnd w:id="1301942694"/>
            <w:permEnd w:id="3753768"/>
            <w:permEnd w:id="682699205"/>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135887012" w:edGrp="everyone" w:colFirst="0" w:colLast="0"/>
            <w:permStart w:id="1891720093" w:edGrp="everyone" w:colFirst="1" w:colLast="1"/>
            <w:permStart w:id="59596959" w:edGrp="everyone" w:colFirst="2" w:colLast="2"/>
            <w:permEnd w:id="816070050"/>
            <w:permEnd w:id="130438012"/>
            <w:permEnd w:id="655194003"/>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708251539" w:edGrp="everyone" w:colFirst="0" w:colLast="0"/>
            <w:permStart w:id="1550600829" w:edGrp="everyone" w:colFirst="1" w:colLast="1"/>
            <w:permStart w:id="1409376651" w:edGrp="everyone" w:colFirst="2" w:colLast="2"/>
            <w:permEnd w:id="135887012"/>
            <w:permEnd w:id="1891720093"/>
            <w:permEnd w:id="59596959"/>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r w:rsidR="00F4578A" w:rsidTr="00540E03">
        <w:tc>
          <w:tcPr>
            <w:tcW w:w="1728" w:type="dxa"/>
            <w:shd w:val="clear" w:color="auto" w:fill="auto"/>
          </w:tcPr>
          <w:p w:rsidR="00F4578A" w:rsidRDefault="00F4578A" w:rsidP="00B94773">
            <w:pPr>
              <w:rPr>
                <w:rStyle w:val="Emphasis"/>
                <w:rFonts w:eastAsiaTheme="minorHAnsi"/>
                <w:color w:val="000000"/>
                <w:spacing w:val="-1"/>
              </w:rPr>
            </w:pPr>
            <w:permStart w:id="1591872127" w:edGrp="everyone" w:colFirst="0" w:colLast="0"/>
            <w:permStart w:id="173563159" w:edGrp="everyone" w:colFirst="1" w:colLast="1"/>
            <w:permStart w:id="42496654" w:edGrp="everyone" w:colFirst="2" w:colLast="2"/>
            <w:permEnd w:id="708251539"/>
            <w:permEnd w:id="1550600829"/>
            <w:permEnd w:id="1409376651"/>
          </w:p>
        </w:tc>
        <w:tc>
          <w:tcPr>
            <w:tcW w:w="4590" w:type="dxa"/>
            <w:shd w:val="clear" w:color="auto" w:fill="auto"/>
          </w:tcPr>
          <w:p w:rsidR="00F4578A" w:rsidRDefault="00F4578A" w:rsidP="00B94773">
            <w:pPr>
              <w:rPr>
                <w:rStyle w:val="Emphasis"/>
                <w:rFonts w:eastAsiaTheme="minorHAnsi"/>
                <w:color w:val="000000"/>
                <w:spacing w:val="-1"/>
              </w:rPr>
            </w:pPr>
          </w:p>
        </w:tc>
        <w:tc>
          <w:tcPr>
            <w:tcW w:w="3978" w:type="dxa"/>
            <w:shd w:val="clear" w:color="auto" w:fill="auto"/>
          </w:tcPr>
          <w:p w:rsidR="00F4578A" w:rsidRDefault="00F4578A" w:rsidP="00B94773">
            <w:pPr>
              <w:rPr>
                <w:rStyle w:val="Emphasis"/>
                <w:rFonts w:eastAsiaTheme="minorHAnsi"/>
                <w:color w:val="000000"/>
                <w:spacing w:val="-1"/>
              </w:rPr>
            </w:pPr>
          </w:p>
        </w:tc>
      </w:tr>
    </w:tbl>
    <w:permEnd w:id="1591872127"/>
    <w:permEnd w:id="173563159"/>
    <w:permEnd w:id="42496654"/>
    <w:p w:rsidR="00611B9C" w:rsidRDefault="00611B9C" w:rsidP="00611B9C">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0409C" w:rsidRDefault="0080409C" w:rsidP="0080409C">
      <w:pPr>
        <w:rPr>
          <w:rStyle w:val="Emphasis"/>
          <w:rFonts w:eastAsiaTheme="minorHAnsi"/>
          <w:b/>
          <w:i w:val="0"/>
          <w:color w:val="000000"/>
          <w:spacing w:val="-1"/>
        </w:rPr>
      </w:pPr>
    </w:p>
    <w:p w:rsidR="00807879" w:rsidRPr="00CB4104" w:rsidRDefault="00807879" w:rsidP="00807879">
      <w:pPr>
        <w:pStyle w:val="Heading1"/>
        <w:rPr>
          <w:rFonts w:ascii="Times New Roman" w:eastAsia="Times New Roman" w:hAnsi="Times New Roman" w:cs="Times New Roman"/>
          <w:sz w:val="24"/>
          <w:szCs w:val="24"/>
        </w:rPr>
      </w:pPr>
      <w:r w:rsidRPr="00807879">
        <w:rPr>
          <w:b/>
          <w:color w:val="auto"/>
          <w:u w:val="single"/>
        </w:rPr>
        <w:t xml:space="preserve">Typical Course </w:t>
      </w:r>
      <w:bookmarkStart w:id="22" w:name="_GoBack"/>
      <w:bookmarkEnd w:id="22"/>
      <w:r w:rsidRPr="00807879">
        <w:rPr>
          <w:b/>
          <w:color w:val="auto"/>
          <w:u w:val="single"/>
        </w:rPr>
        <w:t>Content:</w:t>
      </w:r>
      <w:r w:rsidRPr="00CB4104">
        <w:rPr>
          <w:rFonts w:ascii="Times New Roman" w:eastAsia="Times New Roman" w:hAnsi="Times New Roman" w:cs="Times New Roman"/>
          <w:color w:val="212529"/>
          <w:sz w:val="24"/>
          <w:szCs w:val="24"/>
        </w:rPr>
        <w:br/>
        <w:t> </w:t>
      </w:r>
    </w:p>
    <w:p w:rsidR="00807879" w:rsidRPr="00CB4104" w:rsidRDefault="00807879" w:rsidP="00807879">
      <w:pPr>
        <w:textAlignment w:val="baseline"/>
        <w:rPr>
          <w:color w:val="212529"/>
        </w:rPr>
      </w:pPr>
      <w:r w:rsidRPr="000E6B5A">
        <w:rPr>
          <w:b/>
          <w:bCs/>
          <w:color w:val="212529"/>
          <w:bdr w:val="none" w:sz="0" w:space="0" w:color="auto" w:frame="1"/>
        </w:rPr>
        <w:t>Functions and Models</w:t>
      </w:r>
    </w:p>
    <w:p w:rsidR="00807879" w:rsidRPr="00CB4104" w:rsidRDefault="00807879" w:rsidP="00807879">
      <w:pPr>
        <w:spacing w:before="150" w:after="150"/>
        <w:textAlignment w:val="baseline"/>
        <w:rPr>
          <w:color w:val="212529"/>
        </w:rPr>
      </w:pPr>
      <w:r w:rsidRPr="00CB4104">
        <w:rPr>
          <w:color w:val="212529"/>
        </w:rPr>
        <w:t>         Four Ways to Represent a Function</w:t>
      </w:r>
    </w:p>
    <w:p w:rsidR="00807879" w:rsidRPr="00CB4104" w:rsidRDefault="00807879" w:rsidP="00807879">
      <w:pPr>
        <w:spacing w:before="150" w:after="150"/>
        <w:textAlignment w:val="baseline"/>
        <w:rPr>
          <w:color w:val="212529"/>
        </w:rPr>
      </w:pPr>
      <w:r w:rsidRPr="00CB4104">
        <w:rPr>
          <w:color w:val="212529"/>
        </w:rPr>
        <w:t>         Mathematical Models:  A Catalog of Essential Functions</w:t>
      </w:r>
    </w:p>
    <w:p w:rsidR="00807879" w:rsidRPr="00CB4104" w:rsidRDefault="00807879" w:rsidP="00807879">
      <w:pPr>
        <w:spacing w:before="150" w:after="150"/>
        <w:textAlignment w:val="baseline"/>
        <w:rPr>
          <w:color w:val="212529"/>
        </w:rPr>
      </w:pPr>
      <w:r w:rsidRPr="00CB4104">
        <w:rPr>
          <w:color w:val="212529"/>
        </w:rPr>
        <w:t>         New Functions from Old Functions</w:t>
      </w:r>
    </w:p>
    <w:p w:rsidR="00807879" w:rsidRPr="00CB4104" w:rsidRDefault="00807879" w:rsidP="00807879">
      <w:pPr>
        <w:spacing w:before="150" w:after="150"/>
        <w:textAlignment w:val="baseline"/>
        <w:rPr>
          <w:color w:val="212529"/>
        </w:rPr>
      </w:pPr>
      <w:r w:rsidRPr="00CB4104">
        <w:rPr>
          <w:color w:val="212529"/>
        </w:rPr>
        <w:t>         Graphing Calculators and Computers</w:t>
      </w:r>
    </w:p>
    <w:p w:rsidR="00807879" w:rsidRPr="00CB4104" w:rsidRDefault="00807879" w:rsidP="00807879">
      <w:pPr>
        <w:spacing w:before="150" w:after="150"/>
        <w:textAlignment w:val="baseline"/>
        <w:rPr>
          <w:color w:val="212529"/>
        </w:rPr>
      </w:pPr>
      <w:r w:rsidRPr="00CB4104">
        <w:rPr>
          <w:color w:val="212529"/>
        </w:rPr>
        <w:t>         Exponential Functions</w:t>
      </w:r>
    </w:p>
    <w:p w:rsidR="00807879" w:rsidRPr="00CB4104" w:rsidRDefault="00807879" w:rsidP="00807879">
      <w:pPr>
        <w:spacing w:before="150" w:after="150"/>
        <w:textAlignment w:val="baseline"/>
        <w:rPr>
          <w:color w:val="212529"/>
        </w:rPr>
      </w:pPr>
      <w:r w:rsidRPr="00CB4104">
        <w:rPr>
          <w:color w:val="212529"/>
        </w:rPr>
        <w:t>         Inverse Functions and Logarithms</w:t>
      </w:r>
    </w:p>
    <w:p w:rsidR="00807879" w:rsidRPr="00CB4104" w:rsidRDefault="00807879" w:rsidP="00807879">
      <w:pPr>
        <w:textAlignment w:val="baseline"/>
        <w:rPr>
          <w:color w:val="212529"/>
        </w:rPr>
      </w:pPr>
      <w:r w:rsidRPr="000E6B5A">
        <w:rPr>
          <w:b/>
          <w:bCs/>
          <w:color w:val="212529"/>
          <w:bdr w:val="none" w:sz="0" w:space="0" w:color="auto" w:frame="1"/>
        </w:rPr>
        <w:t>Limits and Derivatives</w:t>
      </w:r>
    </w:p>
    <w:p w:rsidR="00807879" w:rsidRPr="00CB4104" w:rsidRDefault="00807879" w:rsidP="00807879">
      <w:pPr>
        <w:spacing w:before="150" w:after="150"/>
        <w:textAlignment w:val="baseline"/>
        <w:rPr>
          <w:color w:val="212529"/>
        </w:rPr>
      </w:pPr>
      <w:r w:rsidRPr="00CB4104">
        <w:rPr>
          <w:color w:val="212529"/>
        </w:rPr>
        <w:t>         The Tangent and Velocity Problems</w:t>
      </w:r>
    </w:p>
    <w:p w:rsidR="00807879" w:rsidRPr="00CB4104" w:rsidRDefault="00807879" w:rsidP="00807879">
      <w:pPr>
        <w:spacing w:before="150" w:after="150"/>
        <w:textAlignment w:val="baseline"/>
        <w:rPr>
          <w:color w:val="212529"/>
        </w:rPr>
      </w:pPr>
      <w:r w:rsidRPr="00CB4104">
        <w:rPr>
          <w:color w:val="212529"/>
        </w:rPr>
        <w:t>         The Limit of a Function</w:t>
      </w:r>
    </w:p>
    <w:p w:rsidR="00807879" w:rsidRPr="00CB4104" w:rsidRDefault="00807879" w:rsidP="00807879">
      <w:pPr>
        <w:spacing w:before="150" w:after="150"/>
        <w:textAlignment w:val="baseline"/>
        <w:rPr>
          <w:color w:val="212529"/>
        </w:rPr>
      </w:pPr>
      <w:r w:rsidRPr="00CB4104">
        <w:rPr>
          <w:color w:val="212529"/>
        </w:rPr>
        <w:t>         Calculating Limits Using the Limit Laws</w:t>
      </w:r>
    </w:p>
    <w:p w:rsidR="00807879" w:rsidRPr="00CB4104" w:rsidRDefault="00807879" w:rsidP="00807879">
      <w:pPr>
        <w:spacing w:before="150" w:after="150"/>
        <w:textAlignment w:val="baseline"/>
        <w:rPr>
          <w:color w:val="212529"/>
        </w:rPr>
      </w:pPr>
      <w:r w:rsidRPr="00CB4104">
        <w:rPr>
          <w:color w:val="212529"/>
        </w:rPr>
        <w:t>         The Precise Definition of a Limit</w:t>
      </w:r>
    </w:p>
    <w:p w:rsidR="00807879" w:rsidRPr="00CB4104" w:rsidRDefault="00807879" w:rsidP="00807879">
      <w:pPr>
        <w:spacing w:before="150" w:after="150"/>
        <w:textAlignment w:val="baseline"/>
        <w:rPr>
          <w:color w:val="212529"/>
        </w:rPr>
      </w:pPr>
      <w:r w:rsidRPr="00CB4104">
        <w:rPr>
          <w:color w:val="212529"/>
        </w:rPr>
        <w:t>         Continuity</w:t>
      </w:r>
    </w:p>
    <w:p w:rsidR="00807879" w:rsidRPr="00CB4104" w:rsidRDefault="00807879" w:rsidP="00807879">
      <w:pPr>
        <w:spacing w:before="150" w:after="150"/>
        <w:textAlignment w:val="baseline"/>
        <w:rPr>
          <w:color w:val="212529"/>
        </w:rPr>
      </w:pPr>
      <w:r w:rsidRPr="00CB4104">
        <w:rPr>
          <w:color w:val="212529"/>
        </w:rPr>
        <w:t>         Limits at Infinity; Horizontal Asymptotes</w:t>
      </w:r>
    </w:p>
    <w:p w:rsidR="00807879" w:rsidRPr="00CB4104" w:rsidRDefault="00807879" w:rsidP="00807879">
      <w:pPr>
        <w:spacing w:before="150" w:after="150"/>
        <w:textAlignment w:val="baseline"/>
        <w:rPr>
          <w:color w:val="212529"/>
        </w:rPr>
      </w:pPr>
      <w:r w:rsidRPr="00CB4104">
        <w:rPr>
          <w:color w:val="212529"/>
        </w:rPr>
        <w:t>         Tangents, Velocities, and other Rates of Change</w:t>
      </w:r>
    </w:p>
    <w:p w:rsidR="00807879" w:rsidRPr="00CB4104" w:rsidRDefault="00807879" w:rsidP="00807879">
      <w:pPr>
        <w:spacing w:before="150" w:after="150"/>
        <w:textAlignment w:val="baseline"/>
        <w:rPr>
          <w:color w:val="212529"/>
        </w:rPr>
      </w:pPr>
      <w:r w:rsidRPr="00CB4104">
        <w:rPr>
          <w:color w:val="212529"/>
        </w:rPr>
        <w:t>         Derivatives</w:t>
      </w:r>
    </w:p>
    <w:p w:rsidR="00807879" w:rsidRPr="00CB4104" w:rsidRDefault="00807879" w:rsidP="00807879">
      <w:pPr>
        <w:spacing w:before="150" w:after="150"/>
        <w:textAlignment w:val="baseline"/>
        <w:rPr>
          <w:color w:val="212529"/>
        </w:rPr>
      </w:pPr>
      <w:r w:rsidRPr="00CB4104">
        <w:rPr>
          <w:color w:val="212529"/>
        </w:rPr>
        <w:t>         The Derivative as a Function</w:t>
      </w:r>
    </w:p>
    <w:p w:rsidR="00807879" w:rsidRPr="00CB4104" w:rsidRDefault="00807879" w:rsidP="00807879">
      <w:pPr>
        <w:textAlignment w:val="baseline"/>
        <w:rPr>
          <w:color w:val="212529"/>
        </w:rPr>
      </w:pPr>
      <w:r w:rsidRPr="000E6B5A">
        <w:rPr>
          <w:b/>
          <w:bCs/>
          <w:color w:val="212529"/>
          <w:bdr w:val="none" w:sz="0" w:space="0" w:color="auto" w:frame="1"/>
        </w:rPr>
        <w:t>Differentiation Rules</w:t>
      </w:r>
    </w:p>
    <w:p w:rsidR="00807879" w:rsidRPr="00CB4104" w:rsidRDefault="00807879" w:rsidP="00807879">
      <w:pPr>
        <w:spacing w:before="150" w:after="150"/>
        <w:textAlignment w:val="baseline"/>
        <w:rPr>
          <w:color w:val="212529"/>
        </w:rPr>
      </w:pPr>
      <w:r w:rsidRPr="00CB4104">
        <w:rPr>
          <w:color w:val="212529"/>
        </w:rPr>
        <w:t>         Derivatives of Polynomials Exponential Functions</w:t>
      </w:r>
    </w:p>
    <w:p w:rsidR="00807879" w:rsidRPr="00CB4104" w:rsidRDefault="00807879" w:rsidP="00807879">
      <w:pPr>
        <w:spacing w:before="150" w:after="150"/>
        <w:textAlignment w:val="baseline"/>
        <w:rPr>
          <w:color w:val="212529"/>
        </w:rPr>
      </w:pPr>
      <w:r w:rsidRPr="00CB4104">
        <w:rPr>
          <w:color w:val="212529"/>
        </w:rPr>
        <w:t>         The Product and Quotient Rules</w:t>
      </w:r>
    </w:p>
    <w:p w:rsidR="00807879" w:rsidRPr="00CB4104" w:rsidRDefault="00807879" w:rsidP="00807879">
      <w:pPr>
        <w:spacing w:before="150" w:after="150"/>
        <w:textAlignment w:val="baseline"/>
        <w:rPr>
          <w:color w:val="212529"/>
        </w:rPr>
      </w:pPr>
      <w:r w:rsidRPr="00CB4104">
        <w:rPr>
          <w:color w:val="212529"/>
        </w:rPr>
        <w:t>         Rates of Change in the Natural and Social Sciences</w:t>
      </w:r>
    </w:p>
    <w:p w:rsidR="00807879" w:rsidRPr="00CB4104" w:rsidRDefault="00807879" w:rsidP="00807879">
      <w:pPr>
        <w:spacing w:before="150" w:after="150"/>
        <w:textAlignment w:val="baseline"/>
        <w:rPr>
          <w:color w:val="212529"/>
        </w:rPr>
      </w:pPr>
      <w:r w:rsidRPr="00CB4104">
        <w:rPr>
          <w:color w:val="212529"/>
        </w:rPr>
        <w:t>         Derivatives of Trigonometric Functions</w:t>
      </w:r>
    </w:p>
    <w:p w:rsidR="00807879" w:rsidRPr="00CB4104" w:rsidRDefault="00807879" w:rsidP="00807879">
      <w:pPr>
        <w:spacing w:before="150" w:after="150"/>
        <w:textAlignment w:val="baseline"/>
        <w:rPr>
          <w:color w:val="212529"/>
        </w:rPr>
      </w:pPr>
      <w:r w:rsidRPr="00CB4104">
        <w:rPr>
          <w:color w:val="212529"/>
        </w:rPr>
        <w:t>         The Chain Rule</w:t>
      </w:r>
    </w:p>
    <w:p w:rsidR="00807879" w:rsidRPr="00CB4104" w:rsidRDefault="00807879" w:rsidP="00807879">
      <w:pPr>
        <w:spacing w:before="150" w:after="150"/>
        <w:textAlignment w:val="baseline"/>
        <w:rPr>
          <w:color w:val="212529"/>
        </w:rPr>
      </w:pPr>
      <w:r w:rsidRPr="00CB4104">
        <w:rPr>
          <w:color w:val="212529"/>
        </w:rPr>
        <w:t>         Implicit Differentiation</w:t>
      </w:r>
    </w:p>
    <w:p w:rsidR="00807879" w:rsidRPr="00CB4104" w:rsidRDefault="00807879" w:rsidP="00807879">
      <w:pPr>
        <w:spacing w:before="150" w:after="150"/>
        <w:textAlignment w:val="baseline"/>
        <w:rPr>
          <w:color w:val="212529"/>
        </w:rPr>
      </w:pPr>
      <w:r w:rsidRPr="00CB4104">
        <w:rPr>
          <w:color w:val="212529"/>
        </w:rPr>
        <w:t>         Higher Derivatives</w:t>
      </w:r>
    </w:p>
    <w:p w:rsidR="00807879" w:rsidRPr="00CB4104" w:rsidRDefault="00807879" w:rsidP="00807879">
      <w:pPr>
        <w:spacing w:before="150" w:after="150"/>
        <w:textAlignment w:val="baseline"/>
        <w:rPr>
          <w:color w:val="212529"/>
        </w:rPr>
      </w:pPr>
      <w:r w:rsidRPr="00CB4104">
        <w:rPr>
          <w:color w:val="212529"/>
        </w:rPr>
        <w:t>         Derivatives of Logarithmic Functions</w:t>
      </w:r>
    </w:p>
    <w:p w:rsidR="00807879" w:rsidRPr="00CB4104" w:rsidRDefault="00807879" w:rsidP="00807879">
      <w:pPr>
        <w:spacing w:before="150" w:after="150"/>
        <w:textAlignment w:val="baseline"/>
        <w:rPr>
          <w:color w:val="212529"/>
        </w:rPr>
      </w:pPr>
      <w:r w:rsidRPr="00CB4104">
        <w:rPr>
          <w:color w:val="212529"/>
        </w:rPr>
        <w:t>         Hyperbolic Functions</w:t>
      </w:r>
    </w:p>
    <w:p w:rsidR="00807879" w:rsidRPr="00CB4104" w:rsidRDefault="00807879" w:rsidP="00807879">
      <w:pPr>
        <w:spacing w:before="150" w:after="150"/>
        <w:textAlignment w:val="baseline"/>
        <w:rPr>
          <w:color w:val="212529"/>
        </w:rPr>
      </w:pPr>
      <w:r w:rsidRPr="00CB4104">
        <w:rPr>
          <w:color w:val="212529"/>
        </w:rPr>
        <w:t>         Related Rates</w:t>
      </w:r>
    </w:p>
    <w:p w:rsidR="00807879" w:rsidRPr="00CB4104" w:rsidRDefault="00807879" w:rsidP="00807879">
      <w:pPr>
        <w:spacing w:before="150" w:after="150"/>
        <w:textAlignment w:val="baseline"/>
        <w:rPr>
          <w:color w:val="212529"/>
        </w:rPr>
      </w:pPr>
      <w:r w:rsidRPr="00CB4104">
        <w:rPr>
          <w:color w:val="212529"/>
        </w:rPr>
        <w:t>         Linear Approximations and Differentials</w:t>
      </w:r>
    </w:p>
    <w:p w:rsidR="00807879" w:rsidRPr="00CB4104" w:rsidRDefault="00807879" w:rsidP="00807879">
      <w:pPr>
        <w:textAlignment w:val="baseline"/>
        <w:rPr>
          <w:color w:val="212529"/>
        </w:rPr>
      </w:pPr>
      <w:r w:rsidRPr="000E6B5A">
        <w:rPr>
          <w:b/>
          <w:bCs/>
          <w:color w:val="212529"/>
          <w:bdr w:val="none" w:sz="0" w:space="0" w:color="auto" w:frame="1"/>
        </w:rPr>
        <w:lastRenderedPageBreak/>
        <w:t>Applications of Differentiation</w:t>
      </w:r>
    </w:p>
    <w:p w:rsidR="00807879" w:rsidRPr="00CB4104" w:rsidRDefault="00807879" w:rsidP="00807879">
      <w:pPr>
        <w:spacing w:before="150" w:after="150"/>
        <w:textAlignment w:val="baseline"/>
        <w:rPr>
          <w:color w:val="212529"/>
        </w:rPr>
      </w:pPr>
      <w:r w:rsidRPr="00CB4104">
        <w:rPr>
          <w:color w:val="212529"/>
        </w:rPr>
        <w:t>         Maximum and Minimum Values</w:t>
      </w:r>
    </w:p>
    <w:p w:rsidR="00807879" w:rsidRPr="00CB4104" w:rsidRDefault="00807879" w:rsidP="00807879">
      <w:pPr>
        <w:spacing w:before="150" w:after="150"/>
        <w:textAlignment w:val="baseline"/>
        <w:rPr>
          <w:color w:val="212529"/>
        </w:rPr>
      </w:pPr>
      <w:r w:rsidRPr="00CB4104">
        <w:rPr>
          <w:color w:val="212529"/>
        </w:rPr>
        <w:t>         The Mean Value Theorem</w:t>
      </w:r>
    </w:p>
    <w:p w:rsidR="00807879" w:rsidRPr="00CB4104" w:rsidRDefault="00807879" w:rsidP="00807879">
      <w:pPr>
        <w:spacing w:before="150" w:after="150"/>
        <w:textAlignment w:val="baseline"/>
        <w:rPr>
          <w:color w:val="212529"/>
        </w:rPr>
      </w:pPr>
      <w:r w:rsidRPr="00CB4104">
        <w:rPr>
          <w:color w:val="212529"/>
        </w:rPr>
        <w:t>         How Derivatives Affect the Shape of a Graph</w:t>
      </w:r>
    </w:p>
    <w:p w:rsidR="00807879" w:rsidRPr="00CB4104" w:rsidRDefault="00807879" w:rsidP="00807879">
      <w:pPr>
        <w:spacing w:before="150" w:after="150"/>
        <w:textAlignment w:val="baseline"/>
        <w:rPr>
          <w:color w:val="212529"/>
        </w:rPr>
      </w:pPr>
      <w:r w:rsidRPr="00CB4104">
        <w:rPr>
          <w:color w:val="212529"/>
        </w:rPr>
        <w:t>         Indeterminate Forms and L’Hospital’s Rule</w:t>
      </w:r>
    </w:p>
    <w:p w:rsidR="00807879" w:rsidRPr="00CB4104" w:rsidRDefault="00807879" w:rsidP="00807879">
      <w:pPr>
        <w:spacing w:before="150" w:after="150"/>
        <w:textAlignment w:val="baseline"/>
        <w:rPr>
          <w:color w:val="212529"/>
        </w:rPr>
      </w:pPr>
      <w:r w:rsidRPr="00CB4104">
        <w:rPr>
          <w:color w:val="212529"/>
        </w:rPr>
        <w:t>         Summary of Curve Sketching</w:t>
      </w:r>
    </w:p>
    <w:p w:rsidR="00807879" w:rsidRPr="00CB4104" w:rsidRDefault="00807879" w:rsidP="00807879">
      <w:pPr>
        <w:textAlignment w:val="baseline"/>
        <w:rPr>
          <w:color w:val="212529"/>
        </w:rPr>
      </w:pPr>
      <w:r w:rsidRPr="00CB4104">
        <w:rPr>
          <w:color w:val="212529"/>
        </w:rPr>
        <w:t>         Graphing with Calculus </w:t>
      </w:r>
      <w:r w:rsidRPr="000E6B5A">
        <w:rPr>
          <w:i/>
          <w:iCs/>
          <w:color w:val="212529"/>
          <w:bdr w:val="none" w:sz="0" w:space="0" w:color="auto" w:frame="1"/>
        </w:rPr>
        <w:t>and </w:t>
      </w:r>
      <w:r w:rsidRPr="00CB4104">
        <w:rPr>
          <w:color w:val="212529"/>
        </w:rPr>
        <w:t>Calculators</w:t>
      </w:r>
    </w:p>
    <w:p w:rsidR="00807879" w:rsidRPr="00CB4104" w:rsidRDefault="00807879" w:rsidP="00807879">
      <w:pPr>
        <w:spacing w:before="150" w:after="150"/>
        <w:textAlignment w:val="baseline"/>
        <w:rPr>
          <w:color w:val="212529"/>
        </w:rPr>
      </w:pPr>
      <w:r w:rsidRPr="00CB4104">
        <w:rPr>
          <w:color w:val="212529"/>
        </w:rPr>
        <w:t>         Optimization Problems</w:t>
      </w:r>
    </w:p>
    <w:p w:rsidR="00807879" w:rsidRPr="00CB4104" w:rsidRDefault="00807879" w:rsidP="00807879">
      <w:pPr>
        <w:spacing w:before="150" w:after="150"/>
        <w:textAlignment w:val="baseline"/>
        <w:rPr>
          <w:color w:val="212529"/>
        </w:rPr>
      </w:pPr>
      <w:r w:rsidRPr="00CB4104">
        <w:rPr>
          <w:color w:val="212529"/>
        </w:rPr>
        <w:t>         Applications to Business and Economics</w:t>
      </w:r>
    </w:p>
    <w:p w:rsidR="00807879" w:rsidRPr="00CB4104" w:rsidRDefault="00807879" w:rsidP="00807879">
      <w:pPr>
        <w:spacing w:before="150" w:after="150"/>
        <w:textAlignment w:val="baseline"/>
        <w:rPr>
          <w:color w:val="212529"/>
        </w:rPr>
      </w:pPr>
      <w:r w:rsidRPr="00CB4104">
        <w:rPr>
          <w:color w:val="212529"/>
        </w:rPr>
        <w:t>         Newton’s Method</w:t>
      </w:r>
    </w:p>
    <w:p w:rsidR="00807879" w:rsidRPr="00CB4104" w:rsidRDefault="00807879" w:rsidP="00807879">
      <w:pPr>
        <w:spacing w:before="150" w:after="150"/>
        <w:textAlignment w:val="baseline"/>
        <w:rPr>
          <w:color w:val="212529"/>
        </w:rPr>
      </w:pPr>
      <w:r w:rsidRPr="00CB4104">
        <w:rPr>
          <w:color w:val="212529"/>
        </w:rPr>
        <w:t>         Antiderivatives</w:t>
      </w:r>
    </w:p>
    <w:p w:rsidR="00807879" w:rsidRPr="000E6B5A" w:rsidRDefault="00807879" w:rsidP="00807879"/>
    <w:p w:rsidR="00B87DAC" w:rsidRPr="00B87DAC" w:rsidRDefault="00B87DAC" w:rsidP="00807879">
      <w:pPr>
        <w:pStyle w:val="Heading1"/>
      </w:pPr>
    </w:p>
    <w:sectPr w:rsidR="00B87DAC" w:rsidRPr="00B87DAC"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325803">
          <w:rPr>
            <w:noProof/>
          </w:rPr>
          <w:t>7</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2D487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93F84"/>
    <w:multiLevelType w:val="multilevel"/>
    <w:tmpl w:val="D0E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8"/>
  </w:num>
  <w:num w:numId="5">
    <w:abstractNumId w:val="6"/>
  </w:num>
  <w:num w:numId="6">
    <w:abstractNumId w:val="2"/>
  </w:num>
  <w:num w:numId="7">
    <w:abstractNumId w:val="15"/>
  </w:num>
  <w:num w:numId="8">
    <w:abstractNumId w:val="1"/>
  </w:num>
  <w:num w:numId="9">
    <w:abstractNumId w:val="3"/>
  </w:num>
  <w:num w:numId="10">
    <w:abstractNumId w:val="14"/>
  </w:num>
  <w:num w:numId="11">
    <w:abstractNumId w:val="12"/>
  </w:num>
  <w:num w:numId="12">
    <w:abstractNumId w:val="16"/>
  </w:num>
  <w:num w:numId="13">
    <w:abstractNumId w:val="11"/>
  </w:num>
  <w:num w:numId="14">
    <w:abstractNumId w:val="10"/>
  </w:num>
  <w:num w:numId="15">
    <w:abstractNumId w:val="7"/>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1/frXdy8DqSoGdn/4OOQf9OUkNtM1t5mfTcgWT4sKBm0kZ1be2jARbxZAaVGRhOVPff+YGZEHJ1JKE0DgdDtA==" w:salt="mQZsJk4usuV9/stNHzz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32A82"/>
    <w:rsid w:val="000502D0"/>
    <w:rsid w:val="000555C9"/>
    <w:rsid w:val="00067804"/>
    <w:rsid w:val="0007345F"/>
    <w:rsid w:val="00083ECE"/>
    <w:rsid w:val="00087E56"/>
    <w:rsid w:val="000A3722"/>
    <w:rsid w:val="000D0282"/>
    <w:rsid w:val="000D2816"/>
    <w:rsid w:val="000F5B0D"/>
    <w:rsid w:val="00106B65"/>
    <w:rsid w:val="00110189"/>
    <w:rsid w:val="001258C2"/>
    <w:rsid w:val="00134DF5"/>
    <w:rsid w:val="001433A8"/>
    <w:rsid w:val="00146D71"/>
    <w:rsid w:val="00190905"/>
    <w:rsid w:val="001919B9"/>
    <w:rsid w:val="001A574D"/>
    <w:rsid w:val="001B24CD"/>
    <w:rsid w:val="001B39C3"/>
    <w:rsid w:val="001B5A4A"/>
    <w:rsid w:val="002005A6"/>
    <w:rsid w:val="00202081"/>
    <w:rsid w:val="00223954"/>
    <w:rsid w:val="00226398"/>
    <w:rsid w:val="002431AC"/>
    <w:rsid w:val="00254FEF"/>
    <w:rsid w:val="0029563E"/>
    <w:rsid w:val="002A2508"/>
    <w:rsid w:val="002A3C1B"/>
    <w:rsid w:val="002A6503"/>
    <w:rsid w:val="002B0758"/>
    <w:rsid w:val="002B2EB0"/>
    <w:rsid w:val="002C7C63"/>
    <w:rsid w:val="002E7480"/>
    <w:rsid w:val="0031199A"/>
    <w:rsid w:val="00325803"/>
    <w:rsid w:val="0033244B"/>
    <w:rsid w:val="00352BA3"/>
    <w:rsid w:val="00366CE2"/>
    <w:rsid w:val="003744C8"/>
    <w:rsid w:val="00385746"/>
    <w:rsid w:val="00393541"/>
    <w:rsid w:val="00394EA3"/>
    <w:rsid w:val="003A3782"/>
    <w:rsid w:val="003B5B3B"/>
    <w:rsid w:val="003D3137"/>
    <w:rsid w:val="003D5E84"/>
    <w:rsid w:val="003E5BD2"/>
    <w:rsid w:val="004040CB"/>
    <w:rsid w:val="00435223"/>
    <w:rsid w:val="004455BB"/>
    <w:rsid w:val="00446BFE"/>
    <w:rsid w:val="004600D1"/>
    <w:rsid w:val="004634F0"/>
    <w:rsid w:val="004805B0"/>
    <w:rsid w:val="00492E89"/>
    <w:rsid w:val="004A7273"/>
    <w:rsid w:val="004A7F7A"/>
    <w:rsid w:val="004C440C"/>
    <w:rsid w:val="004E7ACF"/>
    <w:rsid w:val="004F0A9C"/>
    <w:rsid w:val="004F6B4B"/>
    <w:rsid w:val="005013D5"/>
    <w:rsid w:val="00514D6A"/>
    <w:rsid w:val="0052335A"/>
    <w:rsid w:val="00540E03"/>
    <w:rsid w:val="0057461E"/>
    <w:rsid w:val="005A2C44"/>
    <w:rsid w:val="005C3A03"/>
    <w:rsid w:val="005D2C57"/>
    <w:rsid w:val="005E14E6"/>
    <w:rsid w:val="005E5900"/>
    <w:rsid w:val="00611B9C"/>
    <w:rsid w:val="00636546"/>
    <w:rsid w:val="00650A31"/>
    <w:rsid w:val="00663993"/>
    <w:rsid w:val="00684B08"/>
    <w:rsid w:val="0069320E"/>
    <w:rsid w:val="006A37B5"/>
    <w:rsid w:val="006B5F87"/>
    <w:rsid w:val="006B6B5A"/>
    <w:rsid w:val="006D16C6"/>
    <w:rsid w:val="006E1247"/>
    <w:rsid w:val="007421E3"/>
    <w:rsid w:val="00742E19"/>
    <w:rsid w:val="007431BD"/>
    <w:rsid w:val="007461F9"/>
    <w:rsid w:val="00747A1F"/>
    <w:rsid w:val="007549A3"/>
    <w:rsid w:val="00756B65"/>
    <w:rsid w:val="007637D7"/>
    <w:rsid w:val="00772645"/>
    <w:rsid w:val="007726D1"/>
    <w:rsid w:val="00781AA9"/>
    <w:rsid w:val="007A1D95"/>
    <w:rsid w:val="007A4D99"/>
    <w:rsid w:val="007A4FE8"/>
    <w:rsid w:val="007A5151"/>
    <w:rsid w:val="007D4D70"/>
    <w:rsid w:val="007E1FE5"/>
    <w:rsid w:val="007F1277"/>
    <w:rsid w:val="007F2DFC"/>
    <w:rsid w:val="007F613C"/>
    <w:rsid w:val="0080409C"/>
    <w:rsid w:val="00806D2C"/>
    <w:rsid w:val="00807879"/>
    <w:rsid w:val="00810BD2"/>
    <w:rsid w:val="00815887"/>
    <w:rsid w:val="00823786"/>
    <w:rsid w:val="0083000E"/>
    <w:rsid w:val="00830297"/>
    <w:rsid w:val="008305F4"/>
    <w:rsid w:val="008433C8"/>
    <w:rsid w:val="00851FD3"/>
    <w:rsid w:val="00864C25"/>
    <w:rsid w:val="00881C7C"/>
    <w:rsid w:val="008907D1"/>
    <w:rsid w:val="008A3D10"/>
    <w:rsid w:val="008B2696"/>
    <w:rsid w:val="008C2720"/>
    <w:rsid w:val="008D24C5"/>
    <w:rsid w:val="008E002B"/>
    <w:rsid w:val="008E4516"/>
    <w:rsid w:val="008E657E"/>
    <w:rsid w:val="008F146C"/>
    <w:rsid w:val="008F32D9"/>
    <w:rsid w:val="008F7DAF"/>
    <w:rsid w:val="00933FE5"/>
    <w:rsid w:val="00960EE2"/>
    <w:rsid w:val="00980552"/>
    <w:rsid w:val="009909CF"/>
    <w:rsid w:val="00993662"/>
    <w:rsid w:val="009A316F"/>
    <w:rsid w:val="009B2B50"/>
    <w:rsid w:val="009D1BE9"/>
    <w:rsid w:val="009D6F17"/>
    <w:rsid w:val="009F1C34"/>
    <w:rsid w:val="009F5E75"/>
    <w:rsid w:val="009F7C75"/>
    <w:rsid w:val="00A0003F"/>
    <w:rsid w:val="00A23FC6"/>
    <w:rsid w:val="00A4107A"/>
    <w:rsid w:val="00A46630"/>
    <w:rsid w:val="00A46CE7"/>
    <w:rsid w:val="00A62022"/>
    <w:rsid w:val="00A63180"/>
    <w:rsid w:val="00A84F6A"/>
    <w:rsid w:val="00A95EFA"/>
    <w:rsid w:val="00AA1E4B"/>
    <w:rsid w:val="00AA2FA0"/>
    <w:rsid w:val="00AA5A09"/>
    <w:rsid w:val="00AC1BEE"/>
    <w:rsid w:val="00AC7739"/>
    <w:rsid w:val="00AD0B38"/>
    <w:rsid w:val="00AD5BCE"/>
    <w:rsid w:val="00AE05C1"/>
    <w:rsid w:val="00AE5534"/>
    <w:rsid w:val="00AE5B4F"/>
    <w:rsid w:val="00B02ADD"/>
    <w:rsid w:val="00B07E0B"/>
    <w:rsid w:val="00B3094A"/>
    <w:rsid w:val="00B3253D"/>
    <w:rsid w:val="00B34EE8"/>
    <w:rsid w:val="00B35DED"/>
    <w:rsid w:val="00B3785C"/>
    <w:rsid w:val="00B65813"/>
    <w:rsid w:val="00B65849"/>
    <w:rsid w:val="00B74B12"/>
    <w:rsid w:val="00B77791"/>
    <w:rsid w:val="00B82F66"/>
    <w:rsid w:val="00B87DAC"/>
    <w:rsid w:val="00B911C3"/>
    <w:rsid w:val="00BA491E"/>
    <w:rsid w:val="00BB504D"/>
    <w:rsid w:val="00BC67A5"/>
    <w:rsid w:val="00C0373F"/>
    <w:rsid w:val="00C1752A"/>
    <w:rsid w:val="00C3785C"/>
    <w:rsid w:val="00C43216"/>
    <w:rsid w:val="00C74F7E"/>
    <w:rsid w:val="00C90078"/>
    <w:rsid w:val="00C94536"/>
    <w:rsid w:val="00CA3917"/>
    <w:rsid w:val="00CA49D7"/>
    <w:rsid w:val="00CA4E23"/>
    <w:rsid w:val="00CC0839"/>
    <w:rsid w:val="00CC0FBB"/>
    <w:rsid w:val="00CC5A23"/>
    <w:rsid w:val="00CF4B1A"/>
    <w:rsid w:val="00D11CC3"/>
    <w:rsid w:val="00D11D6C"/>
    <w:rsid w:val="00D23C20"/>
    <w:rsid w:val="00D30988"/>
    <w:rsid w:val="00D66F6B"/>
    <w:rsid w:val="00D84267"/>
    <w:rsid w:val="00DA152B"/>
    <w:rsid w:val="00DB5E8B"/>
    <w:rsid w:val="00DC2A37"/>
    <w:rsid w:val="00DD39A4"/>
    <w:rsid w:val="00E177BB"/>
    <w:rsid w:val="00E2106E"/>
    <w:rsid w:val="00E233A2"/>
    <w:rsid w:val="00E40FB5"/>
    <w:rsid w:val="00E67909"/>
    <w:rsid w:val="00E93BB3"/>
    <w:rsid w:val="00E94343"/>
    <w:rsid w:val="00E94EA8"/>
    <w:rsid w:val="00EA1896"/>
    <w:rsid w:val="00EB23FC"/>
    <w:rsid w:val="00EC529B"/>
    <w:rsid w:val="00EC5E53"/>
    <w:rsid w:val="00ED0DF1"/>
    <w:rsid w:val="00ED7B07"/>
    <w:rsid w:val="00EE33B1"/>
    <w:rsid w:val="00EF6C47"/>
    <w:rsid w:val="00F34C53"/>
    <w:rsid w:val="00F412DC"/>
    <w:rsid w:val="00F43745"/>
    <w:rsid w:val="00F4578A"/>
    <w:rsid w:val="00F51D20"/>
    <w:rsid w:val="00F57E48"/>
    <w:rsid w:val="00F82A3D"/>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47E3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77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7739"/>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2A2508"/>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67069">
      <w:bodyDiv w:val="1"/>
      <w:marLeft w:val="0"/>
      <w:marRight w:val="0"/>
      <w:marTop w:val="0"/>
      <w:marBottom w:val="0"/>
      <w:divBdr>
        <w:top w:val="none" w:sz="0" w:space="0" w:color="auto"/>
        <w:left w:val="none" w:sz="0" w:space="0" w:color="auto"/>
        <w:bottom w:val="none" w:sz="0" w:space="0" w:color="auto"/>
        <w:right w:val="none" w:sz="0" w:space="0" w:color="auto"/>
      </w:divBdr>
    </w:div>
    <w:div w:id="812140197">
      <w:bodyDiv w:val="1"/>
      <w:marLeft w:val="0"/>
      <w:marRight w:val="0"/>
      <w:marTop w:val="0"/>
      <w:marBottom w:val="0"/>
      <w:divBdr>
        <w:top w:val="none" w:sz="0" w:space="0" w:color="auto"/>
        <w:left w:val="none" w:sz="0" w:space="0" w:color="auto"/>
        <w:bottom w:val="none" w:sz="0" w:space="0" w:color="auto"/>
        <w:right w:val="none" w:sz="0" w:space="0" w:color="auto"/>
      </w:divBdr>
    </w:div>
    <w:div w:id="1253664076">
      <w:bodyDiv w:val="1"/>
      <w:marLeft w:val="0"/>
      <w:marRight w:val="0"/>
      <w:marTop w:val="0"/>
      <w:marBottom w:val="0"/>
      <w:divBdr>
        <w:top w:val="none" w:sz="0" w:space="0" w:color="auto"/>
        <w:left w:val="none" w:sz="0" w:space="0" w:color="auto"/>
        <w:bottom w:val="none" w:sz="0" w:space="0" w:color="auto"/>
        <w:right w:val="none" w:sz="0" w:space="0" w:color="auto"/>
      </w:divBdr>
    </w:div>
    <w:div w:id="21008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guecc.edu/Schedule/?coursenumber=MTH112"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guecc.edu/Schedule/?coursenumber=MTH111" TargetMode="Externa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accessResources/"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enrollmentServices/sap.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collegeNow/dualCredit_AcaCalendar.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12664</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cp:revision>
  <cp:lastPrinted>2023-05-01T21:52:00Z</cp:lastPrinted>
  <dcterms:created xsi:type="dcterms:W3CDTF">2025-07-28T16:51:00Z</dcterms:created>
  <dcterms:modified xsi:type="dcterms:W3CDTF">2025-07-28T16:51:00Z</dcterms:modified>
</cp:coreProperties>
</file>