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4901DE" w:rsidRDefault="008E4516" w:rsidP="00042134">
      <w:pPr>
        <w:pStyle w:val="Heading1"/>
        <w:spacing w:before="0"/>
        <w:jc w:val="center"/>
        <w:rPr>
          <w:b/>
          <w:color w:val="auto"/>
          <w:szCs w:val="24"/>
        </w:rPr>
      </w:pPr>
      <w:r w:rsidRPr="004901DE">
        <w:rPr>
          <w:b/>
          <w:color w:val="auto"/>
          <w:szCs w:val="24"/>
        </w:rPr>
        <w:t>Syllabus</w:t>
      </w:r>
      <w:r w:rsidR="00ED7B07" w:rsidRPr="004901DE">
        <w:rPr>
          <w:b/>
          <w:color w:val="auto"/>
          <w:szCs w:val="24"/>
        </w:rPr>
        <w:t>/Course Outline</w:t>
      </w:r>
    </w:p>
    <w:p w:rsidR="008E4516" w:rsidRPr="004901DE" w:rsidRDefault="00864C25" w:rsidP="00042134">
      <w:pPr>
        <w:pStyle w:val="Heading1"/>
        <w:spacing w:before="0"/>
        <w:jc w:val="center"/>
        <w:rPr>
          <w:b/>
          <w:i/>
          <w:color w:val="auto"/>
          <w:szCs w:val="24"/>
        </w:rPr>
      </w:pPr>
      <w:r w:rsidRPr="004901DE">
        <w:rPr>
          <w:b/>
          <w:i/>
          <w:color w:val="auto"/>
          <w:szCs w:val="24"/>
        </w:rPr>
        <w:t>RCC Math</w:t>
      </w:r>
      <w:r w:rsidR="00AC26A8">
        <w:rPr>
          <w:b/>
          <w:i/>
          <w:color w:val="auto"/>
          <w:szCs w:val="24"/>
        </w:rPr>
        <w:t>ematics</w:t>
      </w:r>
      <w:r w:rsidRPr="004901DE">
        <w:rPr>
          <w:b/>
          <w:i/>
          <w:color w:val="auto"/>
          <w:szCs w:val="24"/>
        </w:rPr>
        <w:t xml:space="preserve"> Department</w:t>
      </w:r>
    </w:p>
    <w:p w:rsidR="008E4516" w:rsidRPr="004901DE" w:rsidRDefault="001A574D" w:rsidP="00042134">
      <w:pPr>
        <w:pStyle w:val="Heading1"/>
        <w:spacing w:before="0"/>
        <w:jc w:val="center"/>
        <w:rPr>
          <w:b/>
          <w:i/>
          <w:color w:val="auto"/>
          <w:szCs w:val="24"/>
        </w:rPr>
      </w:pPr>
      <w:r w:rsidRPr="004901DE">
        <w:rPr>
          <w:b/>
          <w:i/>
          <w:color w:val="auto"/>
          <w:szCs w:val="24"/>
        </w:rPr>
        <w:t>MTH112</w:t>
      </w:r>
      <w:r w:rsidR="001A4501">
        <w:rPr>
          <w:b/>
          <w:i/>
          <w:color w:val="auto"/>
          <w:szCs w:val="24"/>
        </w:rPr>
        <w:t>Z</w:t>
      </w:r>
      <w:r w:rsidR="00864C25" w:rsidRPr="004901DE">
        <w:rPr>
          <w:b/>
          <w:i/>
          <w:color w:val="auto"/>
          <w:szCs w:val="24"/>
        </w:rPr>
        <w:t xml:space="preserve">- </w:t>
      </w:r>
      <w:r w:rsidR="008D096E">
        <w:rPr>
          <w:b/>
          <w:i/>
          <w:color w:val="auto"/>
          <w:szCs w:val="24"/>
        </w:rPr>
        <w:t>Precalculus II - Trigonometry</w:t>
      </w:r>
      <w:r w:rsidR="00AC26A8">
        <w:rPr>
          <w:b/>
          <w:i/>
          <w:color w:val="auto"/>
          <w:szCs w:val="24"/>
        </w:rPr>
        <w:t>, 4 credits</w:t>
      </w:r>
    </w:p>
    <w:p w:rsidR="00881C7C" w:rsidRPr="004901DE" w:rsidRDefault="00DA152B" w:rsidP="00042134">
      <w:pPr>
        <w:pStyle w:val="Heading1"/>
        <w:spacing w:before="0"/>
        <w:jc w:val="center"/>
        <w:rPr>
          <w:b/>
          <w:i/>
          <w:color w:val="auto"/>
          <w:szCs w:val="24"/>
        </w:rPr>
      </w:pPr>
      <w:permStart w:id="1496796924" w:edGrp="everyone"/>
      <w:r w:rsidRPr="004901DE">
        <w:rPr>
          <w:b/>
          <w:i/>
          <w:color w:val="auto"/>
          <w:szCs w:val="24"/>
          <w:highlight w:val="yellow"/>
        </w:rPr>
        <w:t>20</w:t>
      </w:r>
      <w:r w:rsidR="004C1802">
        <w:rPr>
          <w:b/>
          <w:i/>
          <w:color w:val="auto"/>
          <w:szCs w:val="24"/>
          <w:highlight w:val="yellow"/>
        </w:rPr>
        <w:t>2</w:t>
      </w:r>
      <w:r w:rsidR="00537D3D">
        <w:rPr>
          <w:b/>
          <w:i/>
          <w:color w:val="auto"/>
          <w:szCs w:val="24"/>
          <w:highlight w:val="yellow"/>
        </w:rPr>
        <w:t>5</w:t>
      </w:r>
      <w:r w:rsidR="001A4501">
        <w:rPr>
          <w:b/>
          <w:i/>
          <w:color w:val="auto"/>
          <w:szCs w:val="24"/>
          <w:highlight w:val="yellow"/>
        </w:rPr>
        <w:t>/202</w:t>
      </w:r>
      <w:r w:rsidR="00537D3D">
        <w:rPr>
          <w:b/>
          <w:i/>
          <w:color w:val="auto"/>
          <w:szCs w:val="24"/>
          <w:highlight w:val="yellow"/>
        </w:rPr>
        <w:t>6</w:t>
      </w:r>
    </w:p>
    <w:permEnd w:id="1496796924"/>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4901DE">
        <w:rPr>
          <w:rStyle w:val="Heading1Char"/>
          <w:b/>
          <w:color w:val="auto"/>
          <w:szCs w:val="24"/>
        </w:rPr>
        <w:t>Instructor:</w:t>
      </w:r>
      <w:r w:rsidRPr="004901DE">
        <w:rPr>
          <w:sz w:val="32"/>
        </w:rPr>
        <w:t xml:space="preserve">  </w:t>
      </w:r>
      <w:permStart w:id="1980391399" w:edGrp="everyone"/>
      <w:r w:rsidR="00DD39A4" w:rsidRPr="00E01222">
        <w:rPr>
          <w:color w:val="3B3838" w:themeColor="background2" w:themeShade="40"/>
          <w:sz w:val="26"/>
          <w:szCs w:val="26"/>
          <w:highlight w:val="yellow"/>
        </w:rPr>
        <w:t>Your name</w:t>
      </w:r>
      <w:r w:rsidR="00DD39A4" w:rsidRPr="00A0003F">
        <w:rPr>
          <w:i/>
          <w:color w:val="3B3838" w:themeColor="background2" w:themeShade="40"/>
        </w:rPr>
        <w:t xml:space="preserve"> </w:t>
      </w:r>
      <w:permEnd w:id="1980391399"/>
      <w:r w:rsidRPr="00A0003F">
        <w:rPr>
          <w:i/>
          <w:color w:val="3B3838" w:themeColor="background2" w:themeShade="40"/>
        </w:rPr>
        <w:tab/>
      </w:r>
    </w:p>
    <w:p w:rsidR="001258C2" w:rsidRPr="00A0003F" w:rsidRDefault="001258C2" w:rsidP="001258C2">
      <w:pPr>
        <w:rPr>
          <w:color w:val="3B3838" w:themeColor="background2" w:themeShade="40"/>
        </w:rPr>
      </w:pPr>
      <w:r w:rsidRPr="004901DE">
        <w:rPr>
          <w:rStyle w:val="Heading1Char"/>
          <w:b/>
          <w:color w:val="auto"/>
          <w:szCs w:val="24"/>
        </w:rPr>
        <w:t>Email:</w:t>
      </w:r>
      <w:r w:rsidRPr="004901DE">
        <w:rPr>
          <w:sz w:val="32"/>
        </w:rPr>
        <w:t xml:space="preserve">  </w:t>
      </w:r>
      <w:permStart w:id="1767448016" w:edGrp="everyone"/>
      <w:r w:rsidR="006C001C" w:rsidRPr="00E01222">
        <w:rPr>
          <w:color w:val="3B3838" w:themeColor="background2" w:themeShade="40"/>
          <w:sz w:val="26"/>
          <w:szCs w:val="26"/>
          <w:highlight w:val="yellow"/>
        </w:rPr>
        <w:t xml:space="preserve">Your </w:t>
      </w:r>
      <w:r w:rsidR="00DD39A4" w:rsidRPr="00E01222">
        <w:rPr>
          <w:color w:val="3B3838" w:themeColor="background2" w:themeShade="40"/>
          <w:sz w:val="26"/>
          <w:szCs w:val="26"/>
          <w:highlight w:val="yellow"/>
        </w:rPr>
        <w:t>email</w:t>
      </w:r>
      <w:permEnd w:id="1767448016"/>
    </w:p>
    <w:p w:rsidR="00ED7B07" w:rsidRDefault="00ED7B07" w:rsidP="00DD39A4">
      <w:pPr>
        <w:ind w:left="2160" w:hanging="2160"/>
        <w:rPr>
          <w:i/>
          <w:color w:val="3B3838" w:themeColor="background2" w:themeShade="40"/>
        </w:rPr>
      </w:pPr>
      <w:r w:rsidRPr="004901DE">
        <w:rPr>
          <w:rStyle w:val="Heading1Char"/>
          <w:b/>
          <w:color w:val="auto"/>
          <w:szCs w:val="24"/>
        </w:rPr>
        <w:t>Phone</w:t>
      </w:r>
      <w:r w:rsidR="00680262">
        <w:rPr>
          <w:rStyle w:val="Heading1Char"/>
          <w:b/>
          <w:color w:val="auto"/>
          <w:szCs w:val="24"/>
        </w:rPr>
        <w:t xml:space="preserve">:  </w:t>
      </w:r>
      <w:permStart w:id="271403756" w:edGrp="everyone"/>
      <w:r w:rsidR="00DD39A4" w:rsidRPr="00E01222">
        <w:rPr>
          <w:color w:val="3B3838" w:themeColor="background2" w:themeShade="40"/>
          <w:sz w:val="26"/>
          <w:szCs w:val="26"/>
          <w:highlight w:val="yellow"/>
        </w:rPr>
        <w:t>Your phone number</w:t>
      </w:r>
      <w:permEnd w:id="271403756"/>
    </w:p>
    <w:p w:rsidR="001258C2" w:rsidRDefault="00ED7B07" w:rsidP="00DD39A4">
      <w:pPr>
        <w:ind w:left="2160" w:hanging="2160"/>
        <w:rPr>
          <w:i/>
          <w:color w:val="3B3838" w:themeColor="background2" w:themeShade="40"/>
        </w:rPr>
      </w:pPr>
      <w:r w:rsidRPr="004901DE">
        <w:rPr>
          <w:rStyle w:val="Heading1Char"/>
          <w:b/>
          <w:color w:val="auto"/>
          <w:szCs w:val="24"/>
        </w:rPr>
        <w:t>High School</w:t>
      </w:r>
      <w:r w:rsidR="00680262">
        <w:rPr>
          <w:rStyle w:val="Heading1Char"/>
          <w:b/>
          <w:color w:val="auto"/>
          <w:szCs w:val="24"/>
        </w:rPr>
        <w:t xml:space="preserve">:  </w:t>
      </w:r>
      <w:permStart w:id="1386950917" w:edGrp="everyone"/>
      <w:r w:rsidRPr="00E01222">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386950917"/>
    </w:p>
    <w:p w:rsidR="00537D3D" w:rsidRDefault="00537D3D" w:rsidP="00537D3D">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401416677" w:edGrp="everyone"/>
      <w:r w:rsidRPr="008A76F2">
        <w:rPr>
          <w:color w:val="3B3838" w:themeColor="background2" w:themeShade="40"/>
          <w:sz w:val="26"/>
          <w:szCs w:val="26"/>
        </w:rPr>
        <w:t>enter high school course title</w:t>
      </w:r>
      <w:r>
        <w:rPr>
          <w:rStyle w:val="Heading1Char"/>
          <w:b/>
        </w:rPr>
        <w:t xml:space="preserve"> </w:t>
      </w:r>
      <w:bookmarkEnd w:id="0"/>
      <w:permEnd w:id="401416677"/>
    </w:p>
    <w:bookmarkEnd w:id="1"/>
    <w:p w:rsidR="00680262" w:rsidRDefault="00ED7B07" w:rsidP="00953C5B">
      <w:pPr>
        <w:ind w:left="3600" w:hanging="3600"/>
        <w:rPr>
          <w:color w:val="000000"/>
          <w:sz w:val="26"/>
          <w:szCs w:val="26"/>
        </w:rPr>
      </w:pPr>
      <w:r w:rsidRPr="004901DE">
        <w:rPr>
          <w:rStyle w:val="Heading1Char"/>
          <w:b/>
          <w:color w:val="auto"/>
          <w:szCs w:val="24"/>
        </w:rPr>
        <w:t>Length of RCC Course:</w:t>
      </w:r>
      <w:r w:rsidRPr="004901DE">
        <w:rPr>
          <w:i/>
          <w:sz w:val="32"/>
        </w:rPr>
        <w:t xml:space="preserve"> </w:t>
      </w:r>
      <w:bookmarkStart w:id="2" w:name="_Hlk70669570"/>
      <w:r w:rsidR="00953C5B" w:rsidRPr="00E01222">
        <w:rPr>
          <w:color w:val="000000"/>
          <w:sz w:val="26"/>
          <w:szCs w:val="26"/>
        </w:rPr>
        <w:t>A required State minimum of (40) and a standard RCC delivery of</w:t>
      </w:r>
    </w:p>
    <w:p w:rsidR="001433A8" w:rsidRDefault="00953C5B" w:rsidP="00953C5B">
      <w:pPr>
        <w:ind w:left="3600" w:hanging="3600"/>
        <w:rPr>
          <w:i/>
          <w:color w:val="3B3838" w:themeColor="background2" w:themeShade="40"/>
        </w:rPr>
      </w:pPr>
      <w:r w:rsidRPr="00E01222">
        <w:rPr>
          <w:color w:val="000000"/>
          <w:sz w:val="26"/>
          <w:szCs w:val="26"/>
        </w:rPr>
        <w:t>(44) lecture hours</w:t>
      </w:r>
      <w:bookmarkEnd w:id="2"/>
    </w:p>
    <w:p w:rsidR="00680262" w:rsidRDefault="00ED7B07" w:rsidP="004901DE">
      <w:pPr>
        <w:ind w:left="3600" w:hanging="3600"/>
        <w:rPr>
          <w:color w:val="3B3838" w:themeColor="background2" w:themeShade="40"/>
          <w:sz w:val="26"/>
          <w:szCs w:val="26"/>
          <w:highlight w:val="yellow"/>
        </w:rPr>
      </w:pPr>
      <w:r w:rsidRPr="004901DE">
        <w:rPr>
          <w:rStyle w:val="Heading1Char"/>
          <w:b/>
          <w:color w:val="auto"/>
          <w:szCs w:val="24"/>
        </w:rPr>
        <w:t>Length of HS Course:</w:t>
      </w:r>
      <w:r w:rsidRPr="004901DE">
        <w:rPr>
          <w:i/>
          <w:sz w:val="32"/>
        </w:rPr>
        <w:t xml:space="preserve">  </w:t>
      </w:r>
      <w:permStart w:id="772228168" w:edGrp="everyone"/>
      <w:r w:rsidR="004901DE" w:rsidRPr="00E01222">
        <w:rPr>
          <w:color w:val="3B3838" w:themeColor="background2" w:themeShade="40"/>
          <w:sz w:val="26"/>
          <w:szCs w:val="26"/>
          <w:highlight w:val="yellow"/>
        </w:rPr>
        <w:t>Length of your course (</w:t>
      </w:r>
      <w:proofErr w:type="spellStart"/>
      <w:r w:rsidR="004901DE" w:rsidRPr="00E01222">
        <w:rPr>
          <w:color w:val="3B3838" w:themeColor="background2" w:themeShade="40"/>
          <w:sz w:val="26"/>
          <w:szCs w:val="26"/>
          <w:highlight w:val="yellow"/>
        </w:rPr>
        <w:t>ie</w:t>
      </w:r>
      <w:proofErr w:type="spellEnd"/>
      <w:r w:rsidR="004901DE" w:rsidRPr="00E01222">
        <w:rPr>
          <w:color w:val="3B3838" w:themeColor="background2" w:themeShade="40"/>
          <w:sz w:val="26"/>
          <w:szCs w:val="26"/>
          <w:highlight w:val="yellow"/>
        </w:rPr>
        <w:t xml:space="preserve">. Semesters, trimesters, etc.) If it takes 1 or </w:t>
      </w:r>
    </w:p>
    <w:p w:rsidR="004901DE" w:rsidRDefault="004901DE" w:rsidP="004901DE">
      <w:pPr>
        <w:ind w:left="3600" w:hanging="3600"/>
        <w:rPr>
          <w:i/>
          <w:color w:val="3B3838" w:themeColor="background2" w:themeShade="40"/>
        </w:rPr>
      </w:pPr>
      <w:r w:rsidRPr="00E01222">
        <w:rPr>
          <w:color w:val="3B3838" w:themeColor="background2" w:themeShade="40"/>
          <w:sz w:val="26"/>
          <w:szCs w:val="26"/>
          <w:highlight w:val="yellow"/>
        </w:rPr>
        <w:t>2 semesters to earn the RCC credit, please explain that here</w:t>
      </w:r>
      <w:permEnd w:id="772228168"/>
    </w:p>
    <w:p w:rsidR="00ED7B07" w:rsidRPr="00ED7B07" w:rsidRDefault="00ED7B07" w:rsidP="004901DE">
      <w:pPr>
        <w:ind w:left="3600" w:hanging="3600"/>
        <w:rPr>
          <w:b/>
          <w:i/>
          <w:color w:val="3B3838" w:themeColor="background2" w:themeShade="40"/>
        </w:rPr>
      </w:pPr>
      <w:r w:rsidRPr="004901DE">
        <w:rPr>
          <w:rStyle w:val="Heading1Char"/>
          <w:b/>
          <w:color w:val="auto"/>
          <w:szCs w:val="24"/>
        </w:rPr>
        <w:t>Prerequisites:</w:t>
      </w:r>
      <w:bookmarkStart w:id="3" w:name="_Hlk70669007"/>
      <w:r w:rsidR="00680262">
        <w:rPr>
          <w:rStyle w:val="Heading1Char"/>
          <w:b/>
          <w:color w:val="auto"/>
          <w:sz w:val="24"/>
          <w:szCs w:val="24"/>
        </w:rPr>
        <w:t xml:space="preserve">  </w:t>
      </w:r>
      <w:r w:rsidR="00953C5B" w:rsidRPr="00E01222">
        <w:rPr>
          <w:color w:val="000000"/>
          <w:sz w:val="26"/>
          <w:szCs w:val="26"/>
        </w:rPr>
        <w:t>MTH95 or designated placement</w:t>
      </w:r>
      <w:bookmarkEnd w:id="3"/>
      <w:r w:rsidRPr="00ED7B07">
        <w:rPr>
          <w:b/>
          <w:i/>
          <w:color w:val="3B3838" w:themeColor="background2" w:themeShade="40"/>
        </w:rPr>
        <w:tab/>
      </w:r>
    </w:p>
    <w:p w:rsidR="005013D5" w:rsidRPr="004901DE" w:rsidRDefault="00087E56" w:rsidP="00042134">
      <w:pPr>
        <w:pStyle w:val="Heading1"/>
        <w:rPr>
          <w:b/>
          <w:color w:val="auto"/>
          <w:szCs w:val="24"/>
          <w:u w:val="single"/>
        </w:rPr>
      </w:pPr>
      <w:r w:rsidRPr="004901DE">
        <w:rPr>
          <w:b/>
          <w:color w:val="auto"/>
          <w:szCs w:val="24"/>
          <w:u w:val="single"/>
        </w:rPr>
        <w:t>Course D</w:t>
      </w:r>
      <w:r w:rsidR="005013D5" w:rsidRPr="004901DE">
        <w:rPr>
          <w:b/>
          <w:color w:val="auto"/>
          <w:szCs w:val="24"/>
          <w:u w:val="single"/>
        </w:rPr>
        <w:t>escription</w:t>
      </w:r>
    </w:p>
    <w:p w:rsidR="001A4501" w:rsidRDefault="001A4501" w:rsidP="001A4501">
      <w:pPr>
        <w:pStyle w:val="NoSpacing"/>
        <w:rPr>
          <w:b/>
          <w:u w:val="single"/>
        </w:rPr>
      </w:pPr>
      <w:r>
        <w:t>A course primarily designed for students preparing for calculus and related disciplines. This course explores trigonometric functions and their applications as well as the language and measurement of angles, triangles, circles, and vectors. These topics will be explored symbolically, numerically, and graphically in real-life applications and interpreted in context. This course emphasizes skill building, problem solving, modeling, reasoning, communication, connections with other disciplines, and the appropriate use of present-day technology. Course is graded A through F.</w:t>
      </w:r>
      <w:r w:rsidRPr="004901DE">
        <w:rPr>
          <w:b/>
          <w:u w:val="single"/>
        </w:rPr>
        <w:t xml:space="preserve"> </w:t>
      </w:r>
    </w:p>
    <w:p w:rsidR="00D90926" w:rsidRDefault="00D90926" w:rsidP="001A4501">
      <w:pPr>
        <w:pStyle w:val="NoSpacing"/>
        <w:rPr>
          <w:b/>
          <w:u w:val="single"/>
        </w:rPr>
      </w:pPr>
    </w:p>
    <w:p w:rsidR="001258C2" w:rsidRPr="004901DE" w:rsidRDefault="005013D5" w:rsidP="00042134">
      <w:pPr>
        <w:pStyle w:val="Heading1"/>
        <w:rPr>
          <w:b/>
          <w:color w:val="auto"/>
          <w:szCs w:val="24"/>
          <w:u w:val="single"/>
        </w:rPr>
      </w:pPr>
      <w:r w:rsidRPr="004901DE">
        <w:rPr>
          <w:b/>
          <w:color w:val="auto"/>
          <w:szCs w:val="24"/>
          <w:u w:val="single"/>
        </w:rPr>
        <w:t>Required texts</w:t>
      </w:r>
    </w:p>
    <w:p w:rsidR="001258C2" w:rsidRPr="00E01222" w:rsidRDefault="00ED7B07" w:rsidP="00042134">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988181863" w:edGrp="everyone"/>
      <w:r w:rsidRPr="00E01222">
        <w:rPr>
          <w:color w:val="3B3838" w:themeColor="background2" w:themeShade="40"/>
          <w:sz w:val="26"/>
          <w:szCs w:val="26"/>
          <w:highlight w:val="yellow"/>
        </w:rPr>
        <w:t>List required textbooks here</w:t>
      </w:r>
    </w:p>
    <w:permEnd w:id="988181863"/>
    <w:p w:rsidR="00663993" w:rsidRPr="004901DE" w:rsidRDefault="00663993" w:rsidP="00042134">
      <w:pPr>
        <w:pStyle w:val="Heading1"/>
        <w:rPr>
          <w:b/>
          <w:color w:val="auto"/>
          <w:szCs w:val="24"/>
          <w:u w:val="single"/>
        </w:rPr>
      </w:pPr>
      <w:r w:rsidRPr="004901DE">
        <w:rPr>
          <w:b/>
          <w:color w:val="auto"/>
          <w:szCs w:val="24"/>
          <w:u w:val="single"/>
        </w:rPr>
        <w:t>Other materials/supplies</w:t>
      </w:r>
    </w:p>
    <w:p w:rsidR="001258C2" w:rsidRPr="00E01222" w:rsidRDefault="00DD39A4" w:rsidP="007461F9">
      <w:pPr>
        <w:autoSpaceDE w:val="0"/>
        <w:autoSpaceDN w:val="0"/>
        <w:adjustRightInd w:val="0"/>
        <w:rPr>
          <w:color w:val="3B3838" w:themeColor="background2" w:themeShade="40"/>
          <w:sz w:val="26"/>
          <w:szCs w:val="26"/>
        </w:rPr>
      </w:pPr>
      <w:permStart w:id="1903450824" w:edGrp="everyone"/>
      <w:r w:rsidRPr="00E01222">
        <w:rPr>
          <w:color w:val="3B3838" w:themeColor="background2" w:themeShade="40"/>
          <w:sz w:val="26"/>
          <w:szCs w:val="26"/>
          <w:highlight w:val="yellow"/>
        </w:rPr>
        <w:t>List any other required materials or supplies</w:t>
      </w:r>
    </w:p>
    <w:permEnd w:id="1903450824"/>
    <w:p w:rsidR="00B35DED" w:rsidRDefault="00B35DED" w:rsidP="007461F9">
      <w:pPr>
        <w:autoSpaceDE w:val="0"/>
        <w:autoSpaceDN w:val="0"/>
        <w:adjustRightInd w:val="0"/>
        <w:rPr>
          <w:b/>
          <w:i/>
          <w:color w:val="3B3838" w:themeColor="background2" w:themeShade="40"/>
        </w:rPr>
      </w:pPr>
    </w:p>
    <w:p w:rsidR="004901DE" w:rsidRDefault="004901DE">
      <w:pPr>
        <w:spacing w:after="160" w:line="259" w:lineRule="auto"/>
        <w:rPr>
          <w:rFonts w:asciiTheme="majorHAnsi" w:eastAsiaTheme="majorEastAsia" w:hAnsiTheme="majorHAnsi" w:cstheme="majorBidi"/>
          <w:b/>
          <w:sz w:val="32"/>
          <w:u w:val="single"/>
        </w:rPr>
      </w:pPr>
      <w:r>
        <w:rPr>
          <w:b/>
          <w:u w:val="single"/>
        </w:rPr>
        <w:br w:type="page"/>
      </w:r>
    </w:p>
    <w:p w:rsidR="00FC776F" w:rsidRDefault="00716675" w:rsidP="00042134">
      <w:pPr>
        <w:pStyle w:val="Heading1"/>
        <w:rPr>
          <w:b/>
          <w:color w:val="auto"/>
          <w:szCs w:val="24"/>
          <w:u w:val="single"/>
        </w:rPr>
      </w:pPr>
      <w:r w:rsidRPr="004901DE">
        <w:rPr>
          <w:b/>
          <w:color w:val="auto"/>
          <w:szCs w:val="24"/>
          <w:u w:val="single"/>
        </w:rPr>
        <w:lastRenderedPageBreak/>
        <w:t>Institutional Learning Outcomes</w:t>
      </w:r>
    </w:p>
    <w:p w:rsidR="00825751" w:rsidRPr="00825751" w:rsidRDefault="00825751" w:rsidP="00825751">
      <w:bookmarkStart w:id="4"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4"/>
    </w:p>
    <w:p w:rsidR="00FC776F" w:rsidRDefault="00FC776F" w:rsidP="00FC776F">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C5560A" w:rsidTr="0060542D">
        <w:tc>
          <w:tcPr>
            <w:tcW w:w="3415" w:type="dxa"/>
          </w:tcPr>
          <w:p w:rsidR="00C5560A" w:rsidRPr="00C21E14" w:rsidRDefault="00C5560A"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C5560A" w:rsidRPr="00C21E14" w:rsidRDefault="00C5560A" w:rsidP="0060542D">
            <w:r w:rsidRPr="00C21E14">
              <w:rPr>
                <w:color w:val="000000"/>
              </w:rPr>
              <w:t>Students will engage in effective communication using active reading and listening skills and expressing ideas appropriately in oral, written, and visual work.</w:t>
            </w:r>
          </w:p>
        </w:tc>
      </w:tr>
      <w:tr w:rsidR="00C5560A" w:rsidTr="0060542D">
        <w:trPr>
          <w:trHeight w:val="926"/>
        </w:trPr>
        <w:tc>
          <w:tcPr>
            <w:tcW w:w="3415" w:type="dxa"/>
          </w:tcPr>
          <w:p w:rsidR="00C5560A" w:rsidRPr="00C21E14" w:rsidRDefault="00C5560A"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C5560A" w:rsidRPr="00C21E14" w:rsidRDefault="00C5560A" w:rsidP="0060542D">
            <w:pPr>
              <w:rPr>
                <w:bCs/>
              </w:rPr>
            </w:pPr>
            <w:r w:rsidRPr="00C21E14">
              <w:rPr>
                <w:color w:val="000000"/>
              </w:rPr>
              <w:t>Students will explore, reach, and support appropriate conclusions through the analysis, synthesis, and evaluation of information and varying opinions.</w:t>
            </w:r>
          </w:p>
        </w:tc>
      </w:tr>
      <w:tr w:rsidR="00C5560A" w:rsidTr="0060542D">
        <w:tc>
          <w:tcPr>
            <w:tcW w:w="3415" w:type="dxa"/>
          </w:tcPr>
          <w:p w:rsidR="00C5560A" w:rsidRPr="00C21E14" w:rsidRDefault="00C5560A" w:rsidP="0060542D">
            <w:pPr>
              <w:pStyle w:val="Heading1"/>
              <w:outlineLvl w:val="0"/>
              <w:rPr>
                <w:b/>
                <w:bCs/>
                <w:color w:val="auto"/>
                <w:sz w:val="26"/>
                <w:szCs w:val="26"/>
              </w:rPr>
            </w:pPr>
            <w:r w:rsidRPr="00C21E14">
              <w:rPr>
                <w:b/>
                <w:color w:val="000000"/>
                <w:sz w:val="26"/>
                <w:szCs w:val="26"/>
              </w:rPr>
              <w:t>Equity, Diversity, Inclusion and Global Consciousness (EDI &amp; GC)</w:t>
            </w:r>
          </w:p>
        </w:tc>
        <w:tc>
          <w:tcPr>
            <w:tcW w:w="6655" w:type="dxa"/>
          </w:tcPr>
          <w:p w:rsidR="00C5560A" w:rsidRPr="00C21E14" w:rsidRDefault="00C5560A" w:rsidP="0060542D">
            <w:pPr>
              <w:rPr>
                <w:bCs/>
              </w:rPr>
            </w:pPr>
            <w:r w:rsidRPr="00C21E14">
              <w:rPr>
                <w:color w:val="000000"/>
              </w:rPr>
              <w:t>Students will recognize and identify equity, diversity, inclusion and global consciousness as it applies to people and the world today.</w:t>
            </w:r>
          </w:p>
        </w:tc>
      </w:tr>
      <w:tr w:rsidR="00C5560A" w:rsidTr="0060542D">
        <w:tc>
          <w:tcPr>
            <w:tcW w:w="3415" w:type="dxa"/>
          </w:tcPr>
          <w:p w:rsidR="00C5560A" w:rsidRPr="00B9717B" w:rsidRDefault="00C5560A"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C5560A" w:rsidRPr="00C21E14" w:rsidRDefault="00C5560A" w:rsidP="0060542D"/>
        </w:tc>
        <w:tc>
          <w:tcPr>
            <w:tcW w:w="6655" w:type="dxa"/>
          </w:tcPr>
          <w:p w:rsidR="00C5560A" w:rsidRPr="00C21E14" w:rsidRDefault="00C5560A" w:rsidP="0060542D">
            <w:pPr>
              <w:tabs>
                <w:tab w:val="left" w:pos="1860"/>
              </w:tabs>
              <w:rPr>
                <w:bCs/>
              </w:rPr>
            </w:pPr>
            <w:r w:rsidRPr="00C21E14">
              <w:rPr>
                <w:color w:val="000000"/>
              </w:rPr>
              <w:t>Students will identify an information need and locate, evaluate, and use information effectively and ethically.</w:t>
            </w:r>
          </w:p>
        </w:tc>
      </w:tr>
      <w:tr w:rsidR="00C5560A" w:rsidTr="0060542D">
        <w:tc>
          <w:tcPr>
            <w:tcW w:w="3415" w:type="dxa"/>
          </w:tcPr>
          <w:p w:rsidR="00C5560A" w:rsidRPr="00B9717B" w:rsidRDefault="00C5560A"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C5560A" w:rsidRDefault="00C5560A" w:rsidP="0060542D">
            <w:pPr>
              <w:autoSpaceDE w:val="0"/>
              <w:autoSpaceDN w:val="0"/>
              <w:adjustRightInd w:val="0"/>
              <w:rPr>
                <w:b/>
                <w:i/>
                <w:color w:val="3B3838" w:themeColor="background2" w:themeShade="40"/>
              </w:rPr>
            </w:pPr>
          </w:p>
        </w:tc>
        <w:tc>
          <w:tcPr>
            <w:tcW w:w="6655" w:type="dxa"/>
          </w:tcPr>
          <w:p w:rsidR="00C5560A" w:rsidRPr="00B9717B" w:rsidRDefault="00C5560A"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680262">
              <w:rPr>
                <w:color w:val="000000"/>
              </w:rPr>
              <w:t>.</w:t>
            </w:r>
          </w:p>
        </w:tc>
      </w:tr>
    </w:tbl>
    <w:p w:rsidR="008E4516" w:rsidRPr="004901DE" w:rsidRDefault="00DA152B" w:rsidP="00042134">
      <w:pPr>
        <w:pStyle w:val="Heading1"/>
        <w:rPr>
          <w:b/>
          <w:color w:val="auto"/>
          <w:szCs w:val="24"/>
          <w:u w:val="single"/>
        </w:rPr>
      </w:pPr>
      <w:r w:rsidRPr="004901DE">
        <w:rPr>
          <w:b/>
          <w:color w:val="auto"/>
          <w:szCs w:val="24"/>
          <w:u w:val="single"/>
        </w:rPr>
        <w:t xml:space="preserve">Course </w:t>
      </w:r>
      <w:r w:rsidR="001258C2" w:rsidRPr="004901DE">
        <w:rPr>
          <w:b/>
          <w:color w:val="auto"/>
          <w:szCs w:val="24"/>
          <w:u w:val="single"/>
        </w:rPr>
        <w:t>Learning Outcomes</w:t>
      </w:r>
    </w:p>
    <w:p w:rsidR="00B35DED" w:rsidRDefault="00B35DED" w:rsidP="00ED7B07">
      <w:pPr>
        <w:rPr>
          <w:bCs/>
        </w:rPr>
      </w:pPr>
    </w:p>
    <w:tbl>
      <w:tblPr>
        <w:tblStyle w:val="TableGrid"/>
        <w:tblW w:w="10165" w:type="dxa"/>
        <w:tblLook w:val="04A0" w:firstRow="1" w:lastRow="0" w:firstColumn="1" w:lastColumn="0" w:noHBand="0" w:noVBand="1"/>
      </w:tblPr>
      <w:tblGrid>
        <w:gridCol w:w="7645"/>
        <w:gridCol w:w="2520"/>
      </w:tblGrid>
      <w:tr w:rsidR="004C1802" w:rsidTr="004C1802">
        <w:tc>
          <w:tcPr>
            <w:tcW w:w="7645" w:type="dxa"/>
            <w:shd w:val="clear" w:color="auto" w:fill="DEEAF6" w:themeFill="accent1" w:themeFillTint="33"/>
            <w:vAlign w:val="center"/>
          </w:tcPr>
          <w:p w:rsidR="004C1802" w:rsidRPr="004901DE" w:rsidRDefault="004C1802" w:rsidP="00042134">
            <w:pPr>
              <w:pStyle w:val="Heading1"/>
              <w:outlineLvl w:val="0"/>
              <w:rPr>
                <w:b/>
                <w:color w:val="auto"/>
                <w:sz w:val="28"/>
                <w:szCs w:val="28"/>
              </w:rPr>
            </w:pPr>
            <w:r w:rsidRPr="004901DE">
              <w:rPr>
                <w:b/>
                <w:color w:val="auto"/>
                <w:sz w:val="28"/>
                <w:szCs w:val="28"/>
              </w:rPr>
              <w:t>Course Learning Outcomes</w:t>
            </w:r>
          </w:p>
        </w:tc>
        <w:tc>
          <w:tcPr>
            <w:tcW w:w="2520" w:type="dxa"/>
            <w:shd w:val="clear" w:color="auto" w:fill="DEEAF6" w:themeFill="accent1" w:themeFillTint="33"/>
          </w:tcPr>
          <w:p w:rsidR="004C1802" w:rsidRPr="004901DE" w:rsidRDefault="004C1802" w:rsidP="00042134">
            <w:pPr>
              <w:pStyle w:val="Heading1"/>
              <w:outlineLvl w:val="0"/>
              <w:rPr>
                <w:b/>
                <w:color w:val="auto"/>
                <w:sz w:val="28"/>
                <w:szCs w:val="28"/>
              </w:rPr>
            </w:pPr>
            <w:r w:rsidRPr="004901DE">
              <w:rPr>
                <w:b/>
                <w:color w:val="auto"/>
                <w:sz w:val="28"/>
                <w:szCs w:val="28"/>
              </w:rPr>
              <w:t>ILO Key Indicators</w:t>
            </w:r>
          </w:p>
        </w:tc>
      </w:tr>
      <w:tr w:rsidR="004C1802" w:rsidTr="004C1802">
        <w:trPr>
          <w:trHeight w:val="746"/>
        </w:trPr>
        <w:tc>
          <w:tcPr>
            <w:tcW w:w="7645" w:type="dxa"/>
          </w:tcPr>
          <w:p w:rsidR="00D9172E" w:rsidRPr="00D9172E" w:rsidRDefault="00D9172E" w:rsidP="00D9172E">
            <w:pPr>
              <w:pStyle w:val="NoSpacing"/>
            </w:pPr>
            <w:r w:rsidRPr="00D9172E">
              <w:t>1. Translate among various systems of measure for angles including</w:t>
            </w:r>
          </w:p>
          <w:p w:rsidR="00D9172E" w:rsidRPr="00D9172E" w:rsidRDefault="00D9172E" w:rsidP="00D9172E">
            <w:pPr>
              <w:pStyle w:val="NoSpacing"/>
            </w:pPr>
            <w:r w:rsidRPr="00D9172E">
              <w:t>radians, degrees, and revolutions</w:t>
            </w:r>
          </w:p>
          <w:p w:rsidR="004C1802" w:rsidRPr="003A22E0" w:rsidRDefault="004C1802" w:rsidP="00D9172E">
            <w:pPr>
              <w:pStyle w:val="NoSpacing"/>
            </w:pPr>
          </w:p>
        </w:tc>
        <w:tc>
          <w:tcPr>
            <w:tcW w:w="2520" w:type="dxa"/>
          </w:tcPr>
          <w:p w:rsidR="004C1802" w:rsidRPr="0052383A" w:rsidRDefault="004C1802" w:rsidP="00953C5B">
            <w:r w:rsidRPr="0067609C">
              <w:rPr>
                <w:rFonts w:eastAsia="Calibri"/>
                <w:iCs/>
              </w:rPr>
              <w:t xml:space="preserve">Quantitative </w:t>
            </w:r>
            <w:r>
              <w:rPr>
                <w:rFonts w:eastAsia="Calibri"/>
                <w:iCs/>
              </w:rPr>
              <w:t>L</w:t>
            </w:r>
            <w:r w:rsidRPr="0067609C">
              <w:rPr>
                <w:rFonts w:eastAsia="Calibri"/>
                <w:iCs/>
              </w:rPr>
              <w:t xml:space="preserve">iteracy &amp; </w:t>
            </w:r>
            <w:r>
              <w:rPr>
                <w:rFonts w:eastAsia="Calibri"/>
                <w:iCs/>
              </w:rPr>
              <w:t>R</w:t>
            </w:r>
            <w:r w:rsidRPr="0067609C">
              <w:rPr>
                <w:rFonts w:eastAsia="Calibri"/>
                <w:iCs/>
              </w:rPr>
              <w:t>easoning</w:t>
            </w:r>
          </w:p>
        </w:tc>
      </w:tr>
      <w:tr w:rsidR="004C1802" w:rsidTr="004C1802">
        <w:tc>
          <w:tcPr>
            <w:tcW w:w="7645" w:type="dxa"/>
          </w:tcPr>
          <w:p w:rsidR="00D9172E" w:rsidRDefault="00D9172E" w:rsidP="00D9172E">
            <w:pPr>
              <w:pStyle w:val="NoSpacing"/>
            </w:pPr>
            <w:r>
              <w:t>2. Represent, manipulate, and evaluate trigonometric expressions in</w:t>
            </w:r>
          </w:p>
          <w:p w:rsidR="00D9172E" w:rsidRDefault="00D9172E" w:rsidP="00D9172E">
            <w:pPr>
              <w:pStyle w:val="NoSpacing"/>
            </w:pPr>
            <w:r>
              <w:t>terms of sides of a right triangle and in terms of the coordinates of a</w:t>
            </w:r>
          </w:p>
          <w:p w:rsidR="00D9172E" w:rsidRDefault="00D9172E" w:rsidP="00D9172E">
            <w:pPr>
              <w:pStyle w:val="NoSpacing"/>
            </w:pPr>
            <w:r>
              <w:t>unit circle.</w:t>
            </w:r>
          </w:p>
          <w:p w:rsidR="004C1802" w:rsidRPr="00686BD6" w:rsidRDefault="00D9172E" w:rsidP="00D9172E">
            <w:pPr>
              <w:pStyle w:val="NoSpacing"/>
              <w:rPr>
                <w:b/>
              </w:rPr>
            </w:pPr>
            <w:r w:rsidRPr="00686BD6">
              <w:rPr>
                <w:b/>
              </w:rPr>
              <w:t xml:space="preserve"> </w:t>
            </w:r>
          </w:p>
        </w:tc>
        <w:tc>
          <w:tcPr>
            <w:tcW w:w="2520" w:type="dxa"/>
          </w:tcPr>
          <w:p w:rsidR="004C1802" w:rsidRPr="00536760" w:rsidRDefault="004C1802" w:rsidP="00953C5B">
            <w:pPr>
              <w:rPr>
                <w:rFonts w:eastAsia="Calibri"/>
                <w:i/>
              </w:rPr>
            </w:pPr>
          </w:p>
        </w:tc>
      </w:tr>
      <w:tr w:rsidR="004C1802" w:rsidTr="004C1802">
        <w:trPr>
          <w:trHeight w:val="485"/>
        </w:trPr>
        <w:tc>
          <w:tcPr>
            <w:tcW w:w="7645" w:type="dxa"/>
          </w:tcPr>
          <w:p w:rsidR="00D9172E" w:rsidRDefault="00D9172E" w:rsidP="00D9172E">
            <w:pPr>
              <w:pStyle w:val="NoSpacing"/>
            </w:pPr>
            <w:r>
              <w:t>3. Graph, transform, and analyze trigonometric functions using</w:t>
            </w:r>
          </w:p>
          <w:p w:rsidR="00D9172E" w:rsidRDefault="00D9172E" w:rsidP="00D9172E">
            <w:pPr>
              <w:pStyle w:val="NoSpacing"/>
            </w:pPr>
            <w:r>
              <w:t>amplitude, shifts, symmetry, and periodicity.</w:t>
            </w:r>
          </w:p>
          <w:p w:rsidR="004C1802" w:rsidRPr="003A22E0" w:rsidRDefault="00D9172E" w:rsidP="00D9172E">
            <w:pPr>
              <w:pStyle w:val="NoSpacing"/>
            </w:pPr>
            <w:r w:rsidRPr="003A22E0">
              <w:t xml:space="preserve"> </w:t>
            </w:r>
          </w:p>
        </w:tc>
        <w:tc>
          <w:tcPr>
            <w:tcW w:w="2520" w:type="dxa"/>
          </w:tcPr>
          <w:p w:rsidR="004C1802" w:rsidRPr="00686BD6" w:rsidRDefault="004C1802" w:rsidP="00953C5B">
            <w:pPr>
              <w:rPr>
                <w:rFonts w:eastAsia="Calibri"/>
              </w:rPr>
            </w:pPr>
          </w:p>
        </w:tc>
      </w:tr>
      <w:tr w:rsidR="004C1802" w:rsidTr="004C1802">
        <w:tc>
          <w:tcPr>
            <w:tcW w:w="7645" w:type="dxa"/>
          </w:tcPr>
          <w:p w:rsidR="00D9172E" w:rsidRDefault="00D9172E" w:rsidP="00D9172E">
            <w:pPr>
              <w:pStyle w:val="NoSpacing"/>
            </w:pPr>
            <w:bookmarkStart w:id="5" w:name="_Hlk70669627"/>
            <w:r>
              <w:t>4. Manipulate trigonometric expressions and prove trigonometric</w:t>
            </w:r>
          </w:p>
          <w:p w:rsidR="00D9172E" w:rsidRDefault="00D9172E" w:rsidP="00D9172E">
            <w:pPr>
              <w:pStyle w:val="NoSpacing"/>
            </w:pPr>
            <w:r>
              <w:t>identities.</w:t>
            </w:r>
          </w:p>
          <w:p w:rsidR="004C1802" w:rsidRPr="003A22E0" w:rsidRDefault="00D9172E" w:rsidP="00D9172E">
            <w:pPr>
              <w:pStyle w:val="NoSpacing"/>
            </w:pPr>
            <w:r w:rsidRPr="003A22E0">
              <w:t xml:space="preserve"> </w:t>
            </w:r>
          </w:p>
        </w:tc>
        <w:tc>
          <w:tcPr>
            <w:tcW w:w="2520" w:type="dxa"/>
          </w:tcPr>
          <w:p w:rsidR="004C1802" w:rsidRPr="00686BD6" w:rsidRDefault="004C1802" w:rsidP="00953C5B">
            <w:pPr>
              <w:rPr>
                <w:rFonts w:eastAsia="Calibri"/>
              </w:rPr>
            </w:pPr>
          </w:p>
        </w:tc>
      </w:tr>
      <w:tr w:rsidR="00D9172E" w:rsidTr="004C1802">
        <w:tc>
          <w:tcPr>
            <w:tcW w:w="7645" w:type="dxa"/>
          </w:tcPr>
          <w:p w:rsidR="00D9172E" w:rsidRPr="00D9172E" w:rsidRDefault="00D9172E" w:rsidP="00D9172E">
            <w:pPr>
              <w:pStyle w:val="NoSpacing"/>
            </w:pPr>
            <w:r w:rsidRPr="00D9172E">
              <w:t>5. Solve trigonometric equations using inverses, periodicity, and</w:t>
            </w:r>
          </w:p>
          <w:p w:rsidR="00D9172E" w:rsidRPr="00D9172E" w:rsidRDefault="00D9172E" w:rsidP="00D9172E">
            <w:pPr>
              <w:pStyle w:val="NoSpacing"/>
            </w:pPr>
            <w:r w:rsidRPr="00D9172E">
              <w:t>identities.</w:t>
            </w:r>
          </w:p>
          <w:p w:rsidR="00D9172E" w:rsidRPr="003A22E0" w:rsidRDefault="00D9172E" w:rsidP="00D9172E">
            <w:pPr>
              <w:pStyle w:val="NoSpacing"/>
            </w:pPr>
          </w:p>
        </w:tc>
        <w:tc>
          <w:tcPr>
            <w:tcW w:w="2520" w:type="dxa"/>
          </w:tcPr>
          <w:p w:rsidR="00D9172E" w:rsidRPr="00686BD6" w:rsidRDefault="00D9172E" w:rsidP="00953C5B">
            <w:pPr>
              <w:rPr>
                <w:rFonts w:eastAsia="Calibri"/>
              </w:rPr>
            </w:pPr>
          </w:p>
        </w:tc>
      </w:tr>
      <w:tr w:rsidR="00D9172E" w:rsidTr="004C1802">
        <w:tc>
          <w:tcPr>
            <w:tcW w:w="7645" w:type="dxa"/>
          </w:tcPr>
          <w:p w:rsidR="00D9172E" w:rsidRPr="00D9172E" w:rsidRDefault="00D9172E" w:rsidP="00D9172E">
            <w:pPr>
              <w:pStyle w:val="NoSpacing"/>
            </w:pPr>
            <w:r w:rsidRPr="00D9172E">
              <w:lastRenderedPageBreak/>
              <w:t>6. Define, represent, and operate with vectors both geometrically</w:t>
            </w:r>
          </w:p>
          <w:p w:rsidR="00D9172E" w:rsidRPr="00D9172E" w:rsidRDefault="00D9172E" w:rsidP="00D9172E">
            <w:pPr>
              <w:pStyle w:val="NoSpacing"/>
            </w:pPr>
            <w:r w:rsidRPr="00D9172E">
              <w:t>and algebraically.</w:t>
            </w:r>
          </w:p>
          <w:p w:rsidR="00D9172E" w:rsidRPr="003A22E0" w:rsidRDefault="00D9172E" w:rsidP="00D9172E">
            <w:pPr>
              <w:pStyle w:val="NoSpacing"/>
            </w:pPr>
          </w:p>
        </w:tc>
        <w:tc>
          <w:tcPr>
            <w:tcW w:w="2520" w:type="dxa"/>
          </w:tcPr>
          <w:p w:rsidR="00D9172E" w:rsidRPr="00686BD6" w:rsidRDefault="00D9172E" w:rsidP="00953C5B">
            <w:pPr>
              <w:rPr>
                <w:rFonts w:eastAsia="Calibri"/>
              </w:rPr>
            </w:pPr>
          </w:p>
        </w:tc>
      </w:tr>
      <w:tr w:rsidR="00D9172E" w:rsidTr="004C1802">
        <w:tc>
          <w:tcPr>
            <w:tcW w:w="7645" w:type="dxa"/>
          </w:tcPr>
          <w:p w:rsidR="00D9172E" w:rsidRPr="00D9172E" w:rsidRDefault="00D9172E" w:rsidP="00D9172E">
            <w:pPr>
              <w:pStyle w:val="NoSpacing"/>
            </w:pPr>
            <w:r w:rsidRPr="00D9172E">
              <w:t>7. Apply the law of sines and the law of cosines to determine lengths</w:t>
            </w:r>
          </w:p>
          <w:p w:rsidR="00D9172E" w:rsidRDefault="00D9172E" w:rsidP="00D9172E">
            <w:pPr>
              <w:pStyle w:val="NoSpacing"/>
            </w:pPr>
            <w:r w:rsidRPr="00D9172E">
              <w:t>and angles.</w:t>
            </w:r>
          </w:p>
          <w:p w:rsidR="008D096E" w:rsidRPr="003A22E0" w:rsidRDefault="008D096E" w:rsidP="00D9172E">
            <w:pPr>
              <w:pStyle w:val="NoSpacing"/>
            </w:pPr>
          </w:p>
        </w:tc>
        <w:tc>
          <w:tcPr>
            <w:tcW w:w="2520" w:type="dxa"/>
          </w:tcPr>
          <w:p w:rsidR="00D9172E" w:rsidRPr="00686BD6" w:rsidRDefault="00D9172E" w:rsidP="00953C5B">
            <w:pPr>
              <w:rPr>
                <w:rFonts w:eastAsia="Calibri"/>
              </w:rPr>
            </w:pPr>
          </w:p>
        </w:tc>
      </w:tr>
      <w:tr w:rsidR="00D9172E" w:rsidTr="004C1802">
        <w:tc>
          <w:tcPr>
            <w:tcW w:w="7645" w:type="dxa"/>
          </w:tcPr>
          <w:p w:rsidR="00D9172E" w:rsidRPr="00D9172E" w:rsidRDefault="00D9172E" w:rsidP="00D9172E">
            <w:pPr>
              <w:pStyle w:val="NoSpacing"/>
            </w:pPr>
            <w:r w:rsidRPr="00D9172E">
              <w:t>8. Use variables, trigonometric functions, and vectors to represent</w:t>
            </w:r>
          </w:p>
          <w:p w:rsidR="00D9172E" w:rsidRPr="00D9172E" w:rsidRDefault="00D9172E" w:rsidP="00D9172E">
            <w:pPr>
              <w:pStyle w:val="NoSpacing"/>
            </w:pPr>
            <w:r w:rsidRPr="00D9172E">
              <w:t>quantities, create models, find solutions, and communicate an</w:t>
            </w:r>
          </w:p>
          <w:p w:rsidR="00D9172E" w:rsidRPr="00D9172E" w:rsidRDefault="00D9172E" w:rsidP="00D9172E">
            <w:pPr>
              <w:pStyle w:val="NoSpacing"/>
            </w:pPr>
            <w:r w:rsidRPr="00D9172E">
              <w:t>interpretation of the results.</w:t>
            </w:r>
          </w:p>
          <w:p w:rsidR="00D9172E" w:rsidRPr="003A22E0" w:rsidRDefault="00D9172E" w:rsidP="00D9172E">
            <w:pPr>
              <w:pStyle w:val="NoSpacing"/>
            </w:pPr>
          </w:p>
        </w:tc>
        <w:tc>
          <w:tcPr>
            <w:tcW w:w="2520" w:type="dxa"/>
          </w:tcPr>
          <w:p w:rsidR="00D9172E" w:rsidRPr="00686BD6" w:rsidRDefault="00D9172E" w:rsidP="00953C5B">
            <w:pPr>
              <w:rPr>
                <w:rFonts w:eastAsia="Calibri"/>
              </w:rPr>
            </w:pPr>
          </w:p>
        </w:tc>
      </w:tr>
      <w:tr w:rsidR="00D9172E" w:rsidTr="004C1802">
        <w:tc>
          <w:tcPr>
            <w:tcW w:w="7645" w:type="dxa"/>
          </w:tcPr>
          <w:p w:rsidR="00D9172E" w:rsidRPr="00D9172E" w:rsidRDefault="00D9172E" w:rsidP="00D9172E">
            <w:pPr>
              <w:pStyle w:val="NoSpacing"/>
            </w:pPr>
            <w:r w:rsidRPr="00D9172E">
              <w:t>9. Determine the reasonableness and implications of mathematical</w:t>
            </w:r>
          </w:p>
          <w:p w:rsidR="00D9172E" w:rsidRPr="00D9172E" w:rsidRDefault="00D9172E" w:rsidP="00D9172E">
            <w:pPr>
              <w:pStyle w:val="NoSpacing"/>
            </w:pPr>
            <w:r w:rsidRPr="00D9172E">
              <w:t>methods, solutions, and approximations in context.</w:t>
            </w:r>
          </w:p>
          <w:p w:rsidR="00D9172E" w:rsidRPr="003A22E0" w:rsidRDefault="00D9172E" w:rsidP="00D9172E">
            <w:pPr>
              <w:pStyle w:val="NoSpacing"/>
            </w:pPr>
          </w:p>
        </w:tc>
        <w:tc>
          <w:tcPr>
            <w:tcW w:w="2520" w:type="dxa"/>
          </w:tcPr>
          <w:p w:rsidR="00D9172E" w:rsidRPr="00686BD6" w:rsidRDefault="00D9172E" w:rsidP="00953C5B">
            <w:pPr>
              <w:rPr>
                <w:rFonts w:eastAsia="Calibri"/>
              </w:rPr>
            </w:pPr>
          </w:p>
        </w:tc>
      </w:tr>
      <w:bookmarkEnd w:id="5"/>
    </w:tbl>
    <w:p w:rsidR="00E01ABB" w:rsidRDefault="00E01ABB" w:rsidP="007461F9">
      <w:pPr>
        <w:rPr>
          <w:b/>
          <w:bCs/>
          <w:u w:val="single"/>
        </w:rPr>
      </w:pPr>
    </w:p>
    <w:p w:rsidR="007461F9" w:rsidRPr="004901DE" w:rsidRDefault="004901DE" w:rsidP="00042134">
      <w:pPr>
        <w:pStyle w:val="Heading1"/>
        <w:rPr>
          <w:b/>
          <w:color w:val="auto"/>
          <w:szCs w:val="24"/>
          <w:u w:val="single"/>
        </w:rPr>
      </w:pPr>
      <w:r w:rsidRPr="004901DE">
        <w:rPr>
          <w:b/>
          <w:color w:val="auto"/>
          <w:szCs w:val="24"/>
          <w:u w:val="single"/>
        </w:rPr>
        <w:t>Learning Experiences</w:t>
      </w:r>
      <w:r w:rsidR="007461F9" w:rsidRPr="004901DE">
        <w:rPr>
          <w:b/>
          <w:color w:val="auto"/>
          <w:szCs w:val="24"/>
          <w:u w:val="single"/>
        </w:rPr>
        <w:t xml:space="preserve">  </w:t>
      </w:r>
    </w:p>
    <w:p w:rsidR="007461F9" w:rsidRPr="00D90926" w:rsidRDefault="007461F9" w:rsidP="007461F9">
      <w:pPr>
        <w:rPr>
          <w:bCs/>
          <w:color w:val="3B3838" w:themeColor="background2" w:themeShade="40"/>
        </w:rPr>
      </w:pPr>
      <w:permStart w:id="366427303" w:edGrp="everyone"/>
      <w:r w:rsidRPr="00D90926">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366427303"/>
    <w:p w:rsidR="007461F9" w:rsidRDefault="000D0282" w:rsidP="00042134">
      <w:pPr>
        <w:pStyle w:val="Heading1"/>
        <w:rPr>
          <w:b/>
          <w:color w:val="auto"/>
          <w:szCs w:val="24"/>
          <w:u w:val="single"/>
        </w:rPr>
      </w:pPr>
      <w:r w:rsidRPr="004901DE">
        <w:rPr>
          <w:b/>
          <w:color w:val="auto"/>
          <w:szCs w:val="24"/>
          <w:u w:val="single"/>
        </w:rPr>
        <w:t>Grading Information</w:t>
      </w:r>
    </w:p>
    <w:p w:rsidR="00D90926" w:rsidRDefault="00D90926" w:rsidP="00D90926">
      <w:pPr>
        <w:tabs>
          <w:tab w:val="left" w:pos="7200"/>
        </w:tabs>
        <w:ind w:right="-720"/>
        <w:rPr>
          <w:bCs/>
          <w:iCs/>
          <w:color w:val="3B3838" w:themeColor="background2" w:themeShade="40"/>
          <w:highlight w:val="yellow"/>
        </w:rPr>
      </w:pPr>
      <w:bookmarkStart w:id="6" w:name="_Hlk203551910"/>
      <w:permStart w:id="883754799"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D90926" w:rsidRDefault="00D90926" w:rsidP="00D90926">
      <w:pPr>
        <w:tabs>
          <w:tab w:val="left" w:pos="7200"/>
        </w:tabs>
        <w:ind w:right="-720"/>
        <w:rPr>
          <w:bCs/>
          <w:iCs/>
          <w:color w:val="3B3838" w:themeColor="background2" w:themeShade="40"/>
          <w:highlight w:val="yellow"/>
        </w:rPr>
      </w:pPr>
    </w:p>
    <w:p w:rsidR="00D90926" w:rsidRDefault="00D90926" w:rsidP="00D90926">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D90926" w:rsidRPr="00150B38" w:rsidRDefault="00D90926" w:rsidP="00D90926">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D90926" w:rsidRPr="00150B38" w:rsidRDefault="00D90926" w:rsidP="00D90926">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D90926" w:rsidRPr="00150B38" w:rsidRDefault="00D90926" w:rsidP="00D90926">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D90926" w:rsidRPr="00150B38" w:rsidRDefault="00D90926" w:rsidP="00D90926">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D90926" w:rsidRPr="00150B38" w:rsidRDefault="00D90926" w:rsidP="00D90926">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D90926" w:rsidRPr="00150B38" w:rsidRDefault="00D90926" w:rsidP="00D90926">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D90926" w:rsidRDefault="00D90926" w:rsidP="00D90926">
      <w:pPr>
        <w:tabs>
          <w:tab w:val="left" w:pos="7200"/>
        </w:tabs>
        <w:ind w:right="-180"/>
        <w:rPr>
          <w:bCs/>
          <w:i/>
          <w:iCs/>
          <w:color w:val="3B3838" w:themeColor="background2" w:themeShade="40"/>
          <w:highlight w:val="yellow"/>
        </w:rPr>
      </w:pPr>
    </w:p>
    <w:p w:rsidR="00D90926" w:rsidRDefault="00D90926" w:rsidP="00D90926">
      <w:pPr>
        <w:ind w:left="3600" w:hanging="3600"/>
      </w:pPr>
      <w:r>
        <w:t>A= 100-90%</w:t>
      </w:r>
    </w:p>
    <w:p w:rsidR="00D90926" w:rsidRDefault="00D90926" w:rsidP="00D90926">
      <w:pPr>
        <w:ind w:left="3600" w:hanging="3600"/>
      </w:pPr>
      <w:r>
        <w:t>B= 89-80%</w:t>
      </w:r>
    </w:p>
    <w:p w:rsidR="00D90926" w:rsidRDefault="00D90926" w:rsidP="00D90926">
      <w:pPr>
        <w:ind w:left="3600" w:hanging="3600"/>
      </w:pPr>
      <w:r>
        <w:t>C= 79-70%</w:t>
      </w:r>
    </w:p>
    <w:p w:rsidR="00D90926" w:rsidRDefault="00D90926" w:rsidP="00D90926">
      <w:pPr>
        <w:ind w:left="3600" w:hanging="3600"/>
      </w:pPr>
      <w:r>
        <w:t xml:space="preserve">D= 69-60% </w:t>
      </w:r>
    </w:p>
    <w:p w:rsidR="00D90926" w:rsidRPr="00740D76" w:rsidRDefault="00D90926" w:rsidP="00D90926">
      <w:pPr>
        <w:ind w:left="3600" w:hanging="3600"/>
        <w:rPr>
          <w:bCs/>
          <w:iCs/>
          <w:color w:val="3B3838" w:themeColor="background2" w:themeShade="40"/>
          <w:highlight w:val="yellow"/>
        </w:rPr>
      </w:pPr>
      <w:r>
        <w:t xml:space="preserve">F= 59-0% </w:t>
      </w:r>
    </w:p>
    <w:bookmarkEnd w:id="6"/>
    <w:permEnd w:id="883754799"/>
    <w:p w:rsidR="00590882" w:rsidRPr="004C1802" w:rsidRDefault="00590882" w:rsidP="004C1802">
      <w:pPr>
        <w:pStyle w:val="Heading1"/>
        <w:rPr>
          <w:b/>
          <w:color w:val="auto"/>
          <w:szCs w:val="24"/>
          <w:u w:val="single"/>
        </w:rPr>
      </w:pPr>
      <w:r w:rsidRPr="004C1802">
        <w:rPr>
          <w:b/>
          <w:color w:val="auto"/>
          <w:szCs w:val="24"/>
          <w:u w:val="single"/>
        </w:rPr>
        <w:t>RCC Math Department Grading Policies for College Now</w:t>
      </w:r>
    </w:p>
    <w:p w:rsidR="00590882" w:rsidRDefault="00590882" w:rsidP="00590882">
      <w:pPr>
        <w:pStyle w:val="ListParagraph"/>
        <w:numPr>
          <w:ilvl w:val="0"/>
          <w:numId w:val="18"/>
        </w:numPr>
        <w:spacing w:after="160" w:line="252" w:lineRule="auto"/>
        <w:jc w:val="both"/>
      </w:pPr>
      <w:r>
        <w:t xml:space="preserve">All students receiving College Now credit for a math class must take the RCC final exam for that class. </w:t>
      </w:r>
    </w:p>
    <w:p w:rsidR="00590882" w:rsidRDefault="00590882" w:rsidP="00590882">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jc w:val="both"/>
        <w:rPr>
          <w:b/>
        </w:rPr>
      </w:pPr>
      <w:r>
        <w:t xml:space="preserve">RCC Grade Weighting: </w:t>
      </w:r>
      <w:r>
        <w:rPr>
          <w:bCs/>
        </w:rPr>
        <w:t xml:space="preserve">The RCC grade students receive for any of the College Now math courses must be weighted as 60% for the grade in the high school course and </w:t>
      </w:r>
      <w:r>
        <w:rPr>
          <w:bCs/>
          <w:color w:val="000000" w:themeColor="text1"/>
        </w:rPr>
        <w:t>40</w:t>
      </w:r>
      <w:r>
        <w:rPr>
          <w:bCs/>
        </w:rPr>
        <w:t>% for the corresponding RCC final exam.</w:t>
      </w:r>
    </w:p>
    <w:p w:rsidR="00590882" w:rsidRDefault="00D90926" w:rsidP="00590882">
      <w:pPr>
        <w:pStyle w:val="Body"/>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590882">
        <w:rPr>
          <w:szCs w:val="24"/>
        </w:rPr>
        <w:t xml:space="preserve">lasses are graded A, B, C, D, F. </w:t>
      </w:r>
    </w:p>
    <w:p w:rsidR="00D90926" w:rsidRPr="00D90926" w:rsidRDefault="00D90926" w:rsidP="00D90926">
      <w:pPr>
        <w:pStyle w:val="ListParagraph"/>
        <w:numPr>
          <w:ilvl w:val="0"/>
          <w:numId w:val="18"/>
        </w:numPr>
        <w:rPr>
          <w:color w:val="000000"/>
          <w:shd w:val="clear" w:color="auto" w:fill="FFFFFF"/>
        </w:rPr>
      </w:pPr>
      <w:bookmarkStart w:id="7" w:name="_Hlk202782983"/>
      <w:r w:rsidRPr="00D90926">
        <w:rPr>
          <w:color w:val="000000"/>
          <w:shd w:val="clear" w:color="auto" w:fill="FFFFFF"/>
        </w:rPr>
        <w:t xml:space="preserve">NOTE: A “D+”, “D”, “D-” or “F” grade are non-passing grades and will not satisfy prerequisite </w:t>
      </w:r>
    </w:p>
    <w:p w:rsidR="00D90926" w:rsidRPr="00D90926" w:rsidRDefault="00D90926" w:rsidP="00D90926">
      <w:pPr>
        <w:pStyle w:val="ListParagraph"/>
        <w:rPr>
          <w:color w:val="000000"/>
          <w:shd w:val="clear" w:color="auto" w:fill="FFFFFF"/>
        </w:rPr>
      </w:pPr>
      <w:r w:rsidRPr="00D90926">
        <w:rPr>
          <w:color w:val="000000"/>
          <w:shd w:val="clear" w:color="auto" w:fill="FFFFFF"/>
        </w:rPr>
        <w:t>or program requirements.</w:t>
      </w:r>
    </w:p>
    <w:bookmarkEnd w:id="7"/>
    <w:p w:rsidR="00590882" w:rsidRDefault="00590882" w:rsidP="00590882">
      <w:pPr>
        <w:pStyle w:val="Body"/>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590882" w:rsidRDefault="00590882" w:rsidP="00590882">
      <w:pPr>
        <w:pStyle w:val="ListParagraph"/>
        <w:numPr>
          <w:ilvl w:val="0"/>
          <w:numId w:val="18"/>
        </w:numPr>
        <w:rPr>
          <w:bCs/>
          <w:iCs/>
        </w:rPr>
      </w:pPr>
      <w:r>
        <w:rPr>
          <w:bCs/>
          <w:iCs/>
        </w:rPr>
        <w:lastRenderedPageBreak/>
        <w:t>Courses taken for college credit will appear on a student’s permanent college transcript and will show the grade earned.</w:t>
      </w:r>
    </w:p>
    <w:p w:rsidR="00D90926" w:rsidRPr="0074591E" w:rsidRDefault="00D90926" w:rsidP="00D90926">
      <w:pPr>
        <w:pStyle w:val="Heading1"/>
        <w:rPr>
          <w:b/>
          <w:color w:val="auto"/>
          <w:szCs w:val="24"/>
          <w:u w:val="single"/>
        </w:rPr>
      </w:pPr>
      <w:bookmarkStart w:id="8" w:name="_Hlk202782990"/>
      <w:r>
        <w:rPr>
          <w:b/>
          <w:color w:val="auto"/>
          <w:szCs w:val="24"/>
          <w:u w:val="single"/>
        </w:rPr>
        <w:t>Expectations for Students</w:t>
      </w:r>
    </w:p>
    <w:bookmarkEnd w:id="8"/>
    <w:p w:rsidR="001258C2" w:rsidRPr="00D90926" w:rsidRDefault="008F146C" w:rsidP="001258C2">
      <w:pPr>
        <w:rPr>
          <w:iCs/>
        </w:rPr>
      </w:pPr>
      <w:permStart w:id="1558138016" w:edGrp="everyone"/>
      <w:r w:rsidRPr="00D90926">
        <w:rPr>
          <w:bCs/>
          <w:color w:val="3B3838" w:themeColor="background2" w:themeShade="40"/>
          <w:highlight w:val="yellow"/>
        </w:rPr>
        <w:t>Include any statements of expectations regarding homework, late work, etc.</w:t>
      </w:r>
      <w:permEnd w:id="1558138016"/>
    </w:p>
    <w:p w:rsidR="00D90926" w:rsidRDefault="00D90926" w:rsidP="00D90926">
      <w:pPr>
        <w:pStyle w:val="Heading1"/>
        <w:rPr>
          <w:b/>
          <w:color w:val="auto"/>
          <w:u w:val="single"/>
        </w:rPr>
      </w:pPr>
      <w:bookmarkStart w:id="9" w:name="_Hlk190846435"/>
      <w:r>
        <w:rPr>
          <w:b/>
          <w:color w:val="auto"/>
          <w:u w:val="single"/>
        </w:rPr>
        <w:t xml:space="preserve">AI Policy </w:t>
      </w:r>
    </w:p>
    <w:p w:rsidR="00D90926" w:rsidRPr="00150B38" w:rsidRDefault="00D90926" w:rsidP="00D90926">
      <w:pPr>
        <w:rPr>
          <w:bCs/>
          <w:color w:val="3B3838" w:themeColor="background2" w:themeShade="40"/>
        </w:rPr>
      </w:pPr>
      <w:bookmarkStart w:id="10" w:name="_Hlk203658380"/>
      <w:permStart w:id="1558145767" w:edGrp="everyone"/>
      <w:r w:rsidRPr="00150B38">
        <w:rPr>
          <w:bCs/>
          <w:color w:val="3B3838" w:themeColor="background2" w:themeShade="40"/>
        </w:rPr>
        <w:t xml:space="preserve">Include your school districts AI policy. Include pertinent information regarding grades if caught using AI in assignments. </w:t>
      </w:r>
    </w:p>
    <w:bookmarkEnd w:id="9"/>
    <w:bookmarkEnd w:id="10"/>
    <w:permEnd w:id="1558145767"/>
    <w:p w:rsidR="001258C2" w:rsidRPr="004901DE" w:rsidRDefault="001258C2" w:rsidP="00042134">
      <w:pPr>
        <w:pStyle w:val="Heading1"/>
        <w:rPr>
          <w:b/>
          <w:color w:val="auto"/>
          <w:szCs w:val="24"/>
          <w:u w:val="single"/>
        </w:rPr>
      </w:pPr>
      <w:r w:rsidRPr="004901DE">
        <w:rPr>
          <w:b/>
          <w:color w:val="auto"/>
          <w:szCs w:val="24"/>
          <w:u w:val="single"/>
        </w:rPr>
        <w:t xml:space="preserve">Attendance </w:t>
      </w:r>
    </w:p>
    <w:p w:rsidR="000D0282" w:rsidRPr="00D90926" w:rsidRDefault="003744C8" w:rsidP="001258C2">
      <w:pPr>
        <w:pStyle w:val="Default"/>
        <w:spacing w:after="15"/>
        <w:rPr>
          <w:rFonts w:ascii="Times New Roman" w:hAnsi="Times New Roman" w:cs="Times New Roman"/>
          <w:color w:val="3B3838" w:themeColor="background2" w:themeShade="40"/>
        </w:rPr>
      </w:pPr>
      <w:permStart w:id="767953514" w:edGrp="everyone"/>
      <w:r w:rsidRPr="00D90926">
        <w:rPr>
          <w:rFonts w:ascii="Times New Roman" w:hAnsi="Times New Roman" w:cs="Times New Roman"/>
          <w:color w:val="3B3838" w:themeColor="background2" w:themeShade="40"/>
          <w:highlight w:val="yellow"/>
        </w:rPr>
        <w:t>Describe your policy on attendance and the consequences of missing class.</w:t>
      </w:r>
    </w:p>
    <w:permEnd w:id="767953514"/>
    <w:p w:rsidR="000D0282" w:rsidRDefault="000D0282" w:rsidP="001258C2">
      <w:pPr>
        <w:pStyle w:val="Default"/>
        <w:spacing w:after="15"/>
        <w:rPr>
          <w:rFonts w:ascii="Times New Roman" w:hAnsi="Times New Roman" w:cs="Times New Roman"/>
          <w:color w:val="auto"/>
        </w:rPr>
      </w:pPr>
    </w:p>
    <w:p w:rsidR="008E738C" w:rsidRPr="00D90926" w:rsidRDefault="008E738C" w:rsidP="008E738C">
      <w:pPr>
        <w:pStyle w:val="ListParagraph"/>
        <w:numPr>
          <w:ilvl w:val="0"/>
          <w:numId w:val="8"/>
        </w:numPr>
        <w:rPr>
          <w:rStyle w:val="Hyperlink"/>
          <w:color w:val="auto"/>
          <w:u w:val="none"/>
        </w:rPr>
      </w:pPr>
      <w:bookmarkStart w:id="11"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8"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9" w:tgtFrame="_blank" w:history="1">
        <w:r w:rsidRPr="00A76F21">
          <w:rPr>
            <w:rStyle w:val="Hyperlink"/>
            <w:bdr w:val="none" w:sz="0" w:space="0" w:color="auto" w:frame="1"/>
          </w:rPr>
          <w:t>https://www.roguecc.edu/enrollmentServices/sap.asp</w:t>
        </w:r>
      </w:hyperlink>
    </w:p>
    <w:p w:rsidR="00D90926" w:rsidRDefault="00D90926" w:rsidP="00D90926">
      <w:pPr>
        <w:pStyle w:val="ListParagraph"/>
        <w:numPr>
          <w:ilvl w:val="0"/>
          <w:numId w:val="8"/>
        </w:numPr>
      </w:pPr>
      <w:bookmarkStart w:id="12" w:name="_Hlk190846447"/>
      <w:r>
        <w:rPr>
          <w:b/>
          <w:bCs/>
          <w:color w:val="000000"/>
        </w:rPr>
        <w:t>Winter term withdraw dates:</w:t>
      </w:r>
      <w:r>
        <w:t xml:space="preserve"> January 13 - January 16</w:t>
      </w:r>
    </w:p>
    <w:p w:rsidR="00D90926" w:rsidRPr="008C4896" w:rsidRDefault="00D90926" w:rsidP="00D90926">
      <w:pPr>
        <w:pStyle w:val="ListParagraph"/>
        <w:numPr>
          <w:ilvl w:val="0"/>
          <w:numId w:val="8"/>
        </w:numPr>
      </w:pPr>
      <w:r>
        <w:rPr>
          <w:b/>
          <w:bCs/>
          <w:color w:val="000000"/>
        </w:rPr>
        <w:t>Spring term withdraw dates:</w:t>
      </w:r>
      <w:r>
        <w:t xml:space="preserve"> April 7 – May 22</w:t>
      </w:r>
    </w:p>
    <w:bookmarkEnd w:id="12"/>
    <w:bookmarkEnd w:id="11"/>
    <w:p w:rsidR="004C1802" w:rsidRDefault="004C1802" w:rsidP="004C1802">
      <w:pPr>
        <w:pStyle w:val="Heading1"/>
        <w:rPr>
          <w:b/>
          <w:bCs/>
          <w:color w:val="000000" w:themeColor="text1"/>
          <w:u w:val="single"/>
        </w:rPr>
      </w:pPr>
      <w:r>
        <w:rPr>
          <w:b/>
          <w:bCs/>
          <w:color w:val="000000" w:themeColor="text1"/>
          <w:u w:val="single"/>
        </w:rPr>
        <w:t>Academic Integrity</w:t>
      </w:r>
    </w:p>
    <w:p w:rsidR="004C1802" w:rsidRDefault="004C1802" w:rsidP="004C1802">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8D096E" w:rsidRPr="00ED2FBD" w:rsidRDefault="008D096E" w:rsidP="008D096E">
      <w:pPr>
        <w:pStyle w:val="Heading1"/>
        <w:rPr>
          <w:b/>
          <w:bCs/>
          <w:color w:val="000000" w:themeColor="text1"/>
          <w:u w:val="single"/>
        </w:rPr>
      </w:pPr>
      <w:r w:rsidRPr="00ED2FBD">
        <w:rPr>
          <w:b/>
          <w:bCs/>
          <w:color w:val="000000" w:themeColor="text1"/>
          <w:u w:val="single"/>
        </w:rPr>
        <w:t>Classroom Behavior</w:t>
      </w:r>
    </w:p>
    <w:p w:rsidR="008D096E" w:rsidRDefault="008D096E" w:rsidP="008D096E">
      <w:pPr>
        <w:rPr>
          <w:bCs/>
        </w:rPr>
      </w:pPr>
      <w:bookmarkStart w:id="13"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3"/>
    <w:p w:rsidR="008D096E" w:rsidRPr="001258C2" w:rsidRDefault="008D096E" w:rsidP="008D096E">
      <w:pPr>
        <w:rPr>
          <w:bCs/>
        </w:rPr>
      </w:pPr>
    </w:p>
    <w:p w:rsidR="008D096E" w:rsidRDefault="008D096E" w:rsidP="008D096E">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8D096E" w:rsidRPr="00FB092E" w:rsidRDefault="008D096E" w:rsidP="008D096E">
      <w:pPr>
        <w:pStyle w:val="Heading1"/>
        <w:rPr>
          <w:b/>
          <w:color w:val="auto"/>
          <w:u w:val="single"/>
        </w:rPr>
      </w:pPr>
      <w:bookmarkStart w:id="14" w:name="_Hlk70669968"/>
      <w:bookmarkStart w:id="15" w:name="_Hlk66973923"/>
      <w:r>
        <w:rPr>
          <w:b/>
          <w:color w:val="auto"/>
          <w:u w:val="single"/>
        </w:rPr>
        <w:lastRenderedPageBreak/>
        <w:t>Access and Disability Resources</w:t>
      </w:r>
    </w:p>
    <w:p w:rsidR="008D096E" w:rsidRDefault="008D096E" w:rsidP="008D096E">
      <w:pPr>
        <w:rPr>
          <w:sz w:val="22"/>
          <w:szCs w:val="22"/>
        </w:rPr>
      </w:pPr>
      <w:bookmarkStart w:id="16" w:name="_Hlk166569788"/>
      <w:bookmarkStart w:id="17"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8D096E" w:rsidRDefault="008D096E" w:rsidP="008D096E">
      <w:r>
        <w:t>Services for students who experience disabilities:</w:t>
      </w:r>
    </w:p>
    <w:p w:rsidR="008D096E" w:rsidRDefault="008D096E" w:rsidP="008D096E">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8D096E" w:rsidRPr="001F7D44" w:rsidRDefault="008D096E" w:rsidP="008D096E">
      <w:pPr>
        <w:pStyle w:val="ListParagraph"/>
        <w:numPr>
          <w:ilvl w:val="0"/>
          <w:numId w:val="11"/>
        </w:numPr>
        <w:autoSpaceDE w:val="0"/>
        <w:autoSpaceDN w:val="0"/>
        <w:adjustRightInd w:val="0"/>
      </w:pPr>
      <w:r w:rsidRPr="001F7D44">
        <w:t>High school students who also take RCC courses at an RCC campus should contact RCC’s Access Office.</w:t>
      </w:r>
    </w:p>
    <w:p w:rsidR="008D096E" w:rsidRPr="001F7D44" w:rsidRDefault="008D096E" w:rsidP="008D096E">
      <w:pPr>
        <w:pStyle w:val="ListParagraph"/>
        <w:autoSpaceDE w:val="0"/>
        <w:autoSpaceDN w:val="0"/>
        <w:adjustRightInd w:val="0"/>
      </w:pPr>
      <w:r w:rsidRPr="001F7D44">
        <w:rPr>
          <w:u w:val="single"/>
        </w:rPr>
        <w:t xml:space="preserve">Redwood Campus </w:t>
      </w:r>
      <w:r>
        <w:rPr>
          <w:u w:val="single"/>
        </w:rPr>
        <w:t>(Wiseman Student Success Center)</w:t>
      </w:r>
    </w:p>
    <w:p w:rsidR="008D096E" w:rsidRPr="001F7D44" w:rsidRDefault="008D096E" w:rsidP="008D096E">
      <w:pPr>
        <w:pStyle w:val="ListParagraph"/>
        <w:autoSpaceDE w:val="0"/>
        <w:autoSpaceDN w:val="0"/>
        <w:adjustRightInd w:val="0"/>
      </w:pPr>
      <w:r w:rsidRPr="001F7D44">
        <w:t>Phone: 541-956-7337; Oregon Relay Service: 7-1-1</w:t>
      </w:r>
    </w:p>
    <w:p w:rsidR="008D096E" w:rsidRPr="001F7D44" w:rsidRDefault="008D096E" w:rsidP="008D096E">
      <w:pPr>
        <w:pStyle w:val="ListParagraph"/>
        <w:autoSpaceDE w:val="0"/>
        <w:autoSpaceDN w:val="0"/>
        <w:adjustRightInd w:val="0"/>
      </w:pPr>
      <w:r w:rsidRPr="00444112">
        <w:rPr>
          <w:u w:val="single"/>
        </w:rPr>
        <w:t>Riverside Campus (Student Success Center, Room 9)</w:t>
      </w:r>
    </w:p>
    <w:p w:rsidR="008D096E" w:rsidRDefault="008D096E" w:rsidP="008D096E">
      <w:pPr>
        <w:pStyle w:val="ListParagraph"/>
        <w:autoSpaceDE w:val="0"/>
        <w:autoSpaceDN w:val="0"/>
        <w:adjustRightInd w:val="0"/>
      </w:pPr>
      <w:r w:rsidRPr="001F7D44">
        <w:t>Phone: 541-</w:t>
      </w:r>
      <w:r>
        <w:t>956-7337</w:t>
      </w:r>
      <w:r w:rsidRPr="001F7D44">
        <w:t>; Oregon Relay Service: 7-1-1</w:t>
      </w:r>
    </w:p>
    <w:p w:rsidR="008D096E" w:rsidRDefault="008D096E" w:rsidP="008D096E">
      <w:pPr>
        <w:pStyle w:val="ListParagraph"/>
        <w:autoSpaceDE w:val="0"/>
        <w:autoSpaceDN w:val="0"/>
        <w:adjustRightInd w:val="0"/>
        <w:rPr>
          <w:u w:val="single"/>
        </w:rPr>
      </w:pPr>
      <w:r w:rsidRPr="00444112">
        <w:rPr>
          <w:u w:val="single"/>
        </w:rPr>
        <w:t>Table Rock Campus (Building A, Rooms 191 and 191A)</w:t>
      </w:r>
    </w:p>
    <w:p w:rsidR="008D096E" w:rsidRDefault="008D096E" w:rsidP="008D096E">
      <w:pPr>
        <w:pStyle w:val="ListParagraph"/>
        <w:autoSpaceDE w:val="0"/>
        <w:autoSpaceDN w:val="0"/>
        <w:adjustRightInd w:val="0"/>
      </w:pPr>
      <w:r w:rsidRPr="001F7D44">
        <w:t>Phone: 541-</w:t>
      </w:r>
      <w:r>
        <w:t>956-7337</w:t>
      </w:r>
      <w:r w:rsidRPr="001F7D44">
        <w:t>; Oregon Relay Service: 7-1-1</w:t>
      </w:r>
    </w:p>
    <w:p w:rsidR="008D096E" w:rsidRDefault="008D096E" w:rsidP="008D096E">
      <w:pPr>
        <w:pStyle w:val="ListParagraph"/>
        <w:autoSpaceDE w:val="0"/>
        <w:autoSpaceDN w:val="0"/>
        <w:adjustRightInd w:val="0"/>
      </w:pPr>
    </w:p>
    <w:p w:rsidR="008D096E" w:rsidRPr="008349D6" w:rsidRDefault="008D096E" w:rsidP="008D096E">
      <w:pPr>
        <w:autoSpaceDE w:val="0"/>
        <w:autoSpaceDN w:val="0"/>
        <w:adjustRightInd w:val="0"/>
        <w:rPr>
          <w:rFonts w:eastAsiaTheme="majorEastAsia"/>
          <w:color w:val="0000FF"/>
          <w:u w:val="single"/>
        </w:rPr>
      </w:pPr>
      <w:r w:rsidRPr="001F7D44">
        <w:t>For more information, go to Access and Disability Resources</w:t>
      </w:r>
      <w:bookmarkStart w:id="18" w:name="_Hlk69909226"/>
      <w:r>
        <w:t xml:space="preserve">: </w:t>
      </w:r>
      <w:hyperlink r:id="rId10"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9" w:name="_Hlk69908709"/>
      <w:bookmarkStart w:id="20"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9"/>
      <w:bookmarkEnd w:id="20"/>
      <w:r>
        <w:rPr>
          <w:rFonts w:eastAsiaTheme="majorEastAsia"/>
        </w:rPr>
        <w:fldChar w:fldCharType="end"/>
      </w:r>
      <w:bookmarkEnd w:id="16"/>
      <w:bookmarkEnd w:id="17"/>
      <w:bookmarkEnd w:id="18"/>
      <w:r>
        <w:rPr>
          <w:rStyle w:val="Hyperlink"/>
          <w:rFonts w:eastAsiaTheme="majorEastAsia"/>
          <w:color w:val="000000" w:themeColor="text1"/>
          <w:u w:val="none"/>
        </w:rPr>
        <w:t>.</w:t>
      </w:r>
    </w:p>
    <w:p w:rsidR="00D90926" w:rsidRDefault="00D90926" w:rsidP="00D90926">
      <w:pPr>
        <w:pStyle w:val="Heading1"/>
        <w:rPr>
          <w:b/>
          <w:color w:val="auto"/>
          <w:u w:val="single"/>
        </w:rPr>
      </w:pPr>
      <w:bookmarkStart w:id="21" w:name="_Hlk202789445"/>
      <w:r>
        <w:rPr>
          <w:b/>
          <w:color w:val="auto"/>
          <w:u w:val="single"/>
        </w:rPr>
        <w:t>Students Rights and Responsibilities</w:t>
      </w:r>
    </w:p>
    <w:p w:rsidR="00D90926" w:rsidRDefault="00D90926" w:rsidP="00D90926">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1" w:history="1">
        <w:r w:rsidRPr="00CA5549">
          <w:rPr>
            <w:rStyle w:val="Hyperlink"/>
            <w:rFonts w:eastAsiaTheme="majorEastAsia"/>
          </w:rPr>
          <w:t>https://www.roguecc.edu/BOE/policies/AP5990.asp</w:t>
        </w:r>
      </w:hyperlink>
    </w:p>
    <w:bookmarkEnd w:id="21"/>
    <w:p w:rsidR="008D096E" w:rsidRPr="001F7D44" w:rsidRDefault="008D096E" w:rsidP="008D096E">
      <w:pPr>
        <w:pStyle w:val="Heading1"/>
        <w:rPr>
          <w:b/>
          <w:iCs/>
          <w:color w:val="000000" w:themeColor="text1"/>
          <w:u w:val="single"/>
        </w:rPr>
      </w:pPr>
      <w:r w:rsidRPr="001F7D44">
        <w:rPr>
          <w:b/>
          <w:color w:val="000000" w:themeColor="text1"/>
          <w:u w:val="single"/>
        </w:rPr>
        <w:t xml:space="preserve">Discrimination, Harassment and Sexual Violence Policies </w:t>
      </w:r>
    </w:p>
    <w:p w:rsidR="008D096E" w:rsidRDefault="008D096E" w:rsidP="008D096E">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8D096E" w:rsidRDefault="008D096E" w:rsidP="008D096E">
      <w:pPr>
        <w:pStyle w:val="xmsonormal"/>
        <w:rPr>
          <w:bCs/>
          <w:color w:val="000000"/>
        </w:rPr>
      </w:pPr>
    </w:p>
    <w:p w:rsidR="008D096E" w:rsidRPr="00BE5991" w:rsidRDefault="008D096E" w:rsidP="008D096E">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8D096E" w:rsidRDefault="008D096E" w:rsidP="008D096E">
      <w:pPr>
        <w:autoSpaceDE w:val="0"/>
        <w:autoSpaceDN w:val="0"/>
        <w:adjustRightInd w:val="0"/>
        <w:rPr>
          <w:rStyle w:val="Hyperlink"/>
          <w:rFonts w:eastAsiaTheme="majorEastAsia"/>
        </w:rPr>
      </w:pPr>
      <w:r w:rsidRPr="00BE5991">
        <w:br/>
      </w:r>
      <w:bookmarkStart w:id="22" w:name="_Hlk166567990"/>
      <w:r w:rsidRPr="00BE5991">
        <w:t>For further policy information and for a specific contact person visit the following webpage: </w:t>
      </w:r>
      <w:hyperlink r:id="rId12" w:history="1">
        <w:r>
          <w:rPr>
            <w:rStyle w:val="Hyperlink"/>
            <w:rFonts w:eastAsiaTheme="majorEastAsia"/>
          </w:rPr>
          <w:t>http://www.roguecc.edu/nondiscrimination</w:t>
        </w:r>
      </w:hyperlink>
    </w:p>
    <w:bookmarkEnd w:id="22"/>
    <w:p w:rsidR="008D096E" w:rsidRPr="00BE5991" w:rsidRDefault="008D096E" w:rsidP="008D096E"/>
    <w:p w:rsidR="008D096E" w:rsidRPr="00E145D9" w:rsidRDefault="008D096E" w:rsidP="008D096E">
      <w:bookmarkStart w:id="23" w:name="_Hlk131154311"/>
      <w:bookmarkEnd w:id="14"/>
      <w:bookmarkEnd w:id="15"/>
      <w:r w:rsidRPr="00E145D9">
        <w:t>For further information regarding Title IX at RCC, go to</w:t>
      </w:r>
      <w:r w:rsidRPr="00BE5991">
        <w:t xml:space="preserve"> </w:t>
      </w:r>
      <w:r>
        <w:t xml:space="preserve"> </w:t>
      </w:r>
      <w:hyperlink r:id="rId13" w:history="1">
        <w:r w:rsidRPr="00E145D9">
          <w:rPr>
            <w:rStyle w:val="Hyperlink"/>
          </w:rPr>
          <w:t>https://www.roguecc.edu/titleIX</w:t>
        </w:r>
      </w:hyperlink>
      <w:r w:rsidRPr="00E145D9">
        <w:t>/</w:t>
      </w:r>
    </w:p>
    <w:bookmarkEnd w:id="23"/>
    <w:p w:rsidR="008D096E" w:rsidRPr="008D096E" w:rsidRDefault="008D096E" w:rsidP="008D096E">
      <w:pPr>
        <w:pStyle w:val="Heading1"/>
        <w:rPr>
          <w:b/>
          <w:color w:val="000000" w:themeColor="text1"/>
          <w:u w:val="single"/>
        </w:rPr>
      </w:pPr>
      <w:r w:rsidRPr="008D096E">
        <w:rPr>
          <w:b/>
          <w:color w:val="000000" w:themeColor="text1"/>
          <w:u w:val="single"/>
        </w:rPr>
        <w:lastRenderedPageBreak/>
        <w:t>Student Handbook</w:t>
      </w:r>
    </w:p>
    <w:p w:rsidR="008D096E" w:rsidRPr="0043207F" w:rsidRDefault="008D096E" w:rsidP="008D096E">
      <w:pPr>
        <w:shd w:val="clear" w:color="auto" w:fill="FFFFFF"/>
        <w:textAlignment w:val="baseline"/>
        <w:rPr>
          <w:rFonts w:cs="Helvetica"/>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4" w:history="1">
        <w:r>
          <w:rPr>
            <w:rStyle w:val="Hyperlink"/>
          </w:rPr>
          <w:t>https://www.roguecc.edu/HS/Handbooks/StudentHandbook.pdf</w:t>
        </w:r>
      </w:hyperlink>
    </w:p>
    <w:p w:rsidR="008D096E" w:rsidRPr="008D096E" w:rsidRDefault="008D096E" w:rsidP="008D096E">
      <w:pPr>
        <w:pStyle w:val="Heading1"/>
        <w:rPr>
          <w:b/>
          <w:iCs/>
          <w:color w:val="000000" w:themeColor="text1"/>
          <w:u w:val="single"/>
        </w:rPr>
      </w:pPr>
      <w:r w:rsidRPr="008D096E">
        <w:rPr>
          <w:b/>
          <w:iCs/>
          <w:color w:val="000000" w:themeColor="text1"/>
          <w:u w:val="single"/>
        </w:rPr>
        <w:t>Important RCC College Now Dates and Times</w:t>
      </w:r>
    </w:p>
    <w:p w:rsidR="008D096E" w:rsidRDefault="008D096E" w:rsidP="008D096E">
      <w:r w:rsidRPr="00D53325">
        <w:t xml:space="preserve">The deadline to add a class, withdraw from a class, term end/start </w:t>
      </w:r>
      <w:r>
        <w:t xml:space="preserve">dates, and the dates grades are </w:t>
      </w:r>
      <w:r w:rsidRPr="00D53325">
        <w:t xml:space="preserve">available are listed at </w:t>
      </w:r>
      <w:bookmarkStart w:id="24" w:name="_Hlk131590974"/>
      <w:r w:rsidRPr="007B5989">
        <w:fldChar w:fldCharType="begin"/>
      </w:r>
      <w:r w:rsidRPr="007B5989">
        <w:instrText xml:space="preserve"> HYPERLINK "https://www.roguecc.edu/collegeNow/dualCredit_AcaCalendar.asp" </w:instrText>
      </w:r>
      <w:r w:rsidRPr="007B5989">
        <w:fldChar w:fldCharType="separate"/>
      </w:r>
      <w:r w:rsidRPr="007B5989">
        <w:rPr>
          <w:rStyle w:val="Hyperlink"/>
        </w:rPr>
        <w:t>https://www.roguecc.edu/collegeNow/dualCredit_AcaCalendar.asp</w:t>
      </w:r>
      <w:r w:rsidRPr="007B5989">
        <w:fldChar w:fldCharType="end"/>
      </w:r>
    </w:p>
    <w:bookmarkEnd w:id="24"/>
    <w:p w:rsidR="008D096E" w:rsidRPr="00680262" w:rsidRDefault="008D096E" w:rsidP="008D096E">
      <w:pPr>
        <w:rPr>
          <w:rStyle w:val="Emphasis"/>
          <w:i w:val="0"/>
          <w:iCs w:val="0"/>
        </w:rPr>
      </w:pPr>
    </w:p>
    <w:p w:rsidR="008D096E" w:rsidRDefault="008D096E" w:rsidP="008D096E">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8D096E" w:rsidRPr="00D53325" w:rsidTr="00493AA7">
        <w:trPr>
          <w:trHeight w:val="980"/>
        </w:trPr>
        <w:tc>
          <w:tcPr>
            <w:tcW w:w="9558" w:type="dxa"/>
          </w:tcPr>
          <w:p w:rsidR="008D096E" w:rsidRDefault="008D096E" w:rsidP="00493AA7">
            <w:bookmarkStart w:id="25"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5" w:history="1"/>
            <w:r w:rsidRPr="00B20B4C">
              <w:t xml:space="preserve"> </w:t>
            </w:r>
            <w:hyperlink r:id="rId16"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7"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5"/>
          </w:p>
          <w:p w:rsidR="008D096E" w:rsidRPr="004C1802" w:rsidRDefault="008D096E" w:rsidP="00493AA7"/>
        </w:tc>
      </w:tr>
    </w:tbl>
    <w:p w:rsidR="00042134" w:rsidRPr="008D096E" w:rsidRDefault="008D096E" w:rsidP="00CA7FE2">
      <w:pPr>
        <w:pStyle w:val="Heading1"/>
        <w:rPr>
          <w:b/>
          <w:iCs/>
          <w:color w:val="000000" w:themeColor="text1"/>
          <w:u w:val="single"/>
        </w:rPr>
      </w:pPr>
      <w:r w:rsidRPr="008D096E">
        <w:rPr>
          <w:b/>
          <w:iCs/>
          <w:color w:val="000000" w:themeColor="text1"/>
          <w:u w:val="single"/>
        </w:rPr>
        <w:t>Course Outline</w:t>
      </w:r>
    </w:p>
    <w:p w:rsidR="00042134" w:rsidRDefault="00042134" w:rsidP="00042134">
      <w:pPr>
        <w:spacing w:after="160" w:line="259" w:lineRule="auto"/>
        <w:rPr>
          <w:bCs/>
        </w:rPr>
      </w:pPr>
    </w:p>
    <w:tbl>
      <w:tblPr>
        <w:tblStyle w:val="TableGrid"/>
        <w:tblW w:w="0" w:type="auto"/>
        <w:tblLook w:val="04A0" w:firstRow="1" w:lastRow="0" w:firstColumn="1" w:lastColumn="0" w:noHBand="0" w:noVBand="1"/>
      </w:tblPr>
      <w:tblGrid>
        <w:gridCol w:w="1698"/>
        <w:gridCol w:w="4479"/>
        <w:gridCol w:w="3893"/>
      </w:tblGrid>
      <w:tr w:rsidR="00352BA3" w:rsidTr="004A4CD8">
        <w:tc>
          <w:tcPr>
            <w:tcW w:w="1698" w:type="dxa"/>
          </w:tcPr>
          <w:p w:rsidR="00352BA3" w:rsidRPr="004901DE" w:rsidRDefault="00352BA3" w:rsidP="00042134">
            <w:pPr>
              <w:pStyle w:val="Heading1"/>
              <w:outlineLvl w:val="0"/>
              <w:rPr>
                <w:b/>
                <w:iCs/>
                <w:color w:val="auto"/>
                <w:sz w:val="28"/>
                <w:szCs w:val="28"/>
              </w:rPr>
            </w:pPr>
            <w:r w:rsidRPr="004901DE">
              <w:rPr>
                <w:b/>
                <w:iCs/>
                <w:color w:val="auto"/>
                <w:sz w:val="28"/>
                <w:szCs w:val="28"/>
              </w:rPr>
              <w:t>Week</w:t>
            </w:r>
          </w:p>
        </w:tc>
        <w:tc>
          <w:tcPr>
            <w:tcW w:w="4479" w:type="dxa"/>
          </w:tcPr>
          <w:p w:rsidR="00352BA3" w:rsidRPr="004901DE" w:rsidRDefault="00352BA3" w:rsidP="00042134">
            <w:pPr>
              <w:pStyle w:val="Heading1"/>
              <w:outlineLvl w:val="0"/>
              <w:rPr>
                <w:b/>
                <w:iCs/>
                <w:color w:val="auto"/>
                <w:sz w:val="28"/>
                <w:szCs w:val="28"/>
              </w:rPr>
            </w:pPr>
            <w:r w:rsidRPr="004901DE">
              <w:rPr>
                <w:b/>
                <w:iCs/>
                <w:color w:val="auto"/>
                <w:sz w:val="28"/>
                <w:szCs w:val="28"/>
              </w:rPr>
              <w:t>Chapter(s)</w:t>
            </w:r>
          </w:p>
        </w:tc>
        <w:tc>
          <w:tcPr>
            <w:tcW w:w="3893" w:type="dxa"/>
          </w:tcPr>
          <w:p w:rsidR="00352BA3" w:rsidRPr="004901DE" w:rsidRDefault="00352BA3" w:rsidP="00042134">
            <w:pPr>
              <w:pStyle w:val="Heading1"/>
              <w:outlineLvl w:val="0"/>
              <w:rPr>
                <w:b/>
                <w:iCs/>
                <w:color w:val="auto"/>
                <w:sz w:val="28"/>
                <w:szCs w:val="28"/>
              </w:rPr>
            </w:pPr>
            <w:r w:rsidRPr="004901DE">
              <w:rPr>
                <w:b/>
                <w:iCs/>
                <w:color w:val="auto"/>
                <w:sz w:val="28"/>
                <w:szCs w:val="28"/>
              </w:rPr>
              <w:t>Assignment/ Due date</w:t>
            </w:r>
          </w:p>
        </w:tc>
      </w:tr>
      <w:tr w:rsidR="00352BA3" w:rsidTr="00462C53">
        <w:tc>
          <w:tcPr>
            <w:tcW w:w="1698" w:type="dxa"/>
            <w:shd w:val="clear" w:color="auto" w:fill="auto"/>
          </w:tcPr>
          <w:p w:rsidR="00352BA3" w:rsidRDefault="00352BA3" w:rsidP="00B94773">
            <w:pPr>
              <w:rPr>
                <w:rStyle w:val="Emphasis"/>
                <w:rFonts w:eastAsiaTheme="minorHAnsi"/>
                <w:color w:val="000000"/>
                <w:spacing w:val="-1"/>
              </w:rPr>
            </w:pPr>
            <w:permStart w:id="443170189" w:edGrp="everyone" w:colFirst="0" w:colLast="0"/>
            <w:permStart w:id="1401296975" w:edGrp="everyone" w:colFirst="1" w:colLast="1"/>
            <w:permStart w:id="1613762876" w:edGrp="everyone" w:colFirst="2" w:colLast="2"/>
            <w:r>
              <w:rPr>
                <w:rStyle w:val="Emphasis"/>
                <w:rFonts w:eastAsiaTheme="minorHAnsi"/>
                <w:color w:val="000000"/>
                <w:spacing w:val="-1"/>
              </w:rPr>
              <w:t>Week 1</w:t>
            </w:r>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62C53">
        <w:tc>
          <w:tcPr>
            <w:tcW w:w="1698" w:type="dxa"/>
            <w:shd w:val="clear" w:color="auto" w:fill="auto"/>
          </w:tcPr>
          <w:p w:rsidR="00352BA3" w:rsidRDefault="00352BA3" w:rsidP="00B94773">
            <w:pPr>
              <w:rPr>
                <w:rStyle w:val="Emphasis"/>
                <w:rFonts w:eastAsiaTheme="minorHAnsi"/>
                <w:color w:val="000000"/>
                <w:spacing w:val="-1"/>
              </w:rPr>
            </w:pPr>
            <w:permStart w:id="606166823" w:edGrp="everyone" w:colFirst="0" w:colLast="0"/>
            <w:permStart w:id="1009602940" w:edGrp="everyone" w:colFirst="1" w:colLast="1"/>
            <w:permStart w:id="603540865" w:edGrp="everyone" w:colFirst="2" w:colLast="2"/>
            <w:permEnd w:id="443170189"/>
            <w:permEnd w:id="1401296975"/>
            <w:permEnd w:id="1613762876"/>
            <w:r>
              <w:rPr>
                <w:rStyle w:val="Emphasis"/>
                <w:rFonts w:eastAsiaTheme="minorHAnsi"/>
                <w:color w:val="000000"/>
                <w:spacing w:val="-1"/>
              </w:rPr>
              <w:t>Week 2</w:t>
            </w:r>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62C53">
        <w:tc>
          <w:tcPr>
            <w:tcW w:w="1698" w:type="dxa"/>
            <w:shd w:val="clear" w:color="auto" w:fill="auto"/>
          </w:tcPr>
          <w:p w:rsidR="00352BA3" w:rsidRDefault="00352BA3" w:rsidP="00B94773">
            <w:pPr>
              <w:rPr>
                <w:rStyle w:val="Emphasis"/>
                <w:rFonts w:eastAsiaTheme="minorHAnsi"/>
                <w:color w:val="000000"/>
                <w:spacing w:val="-1"/>
              </w:rPr>
            </w:pPr>
            <w:permStart w:id="1983788825" w:edGrp="everyone" w:colFirst="0" w:colLast="0"/>
            <w:permStart w:id="1621589539" w:edGrp="everyone" w:colFirst="1" w:colLast="1"/>
            <w:permStart w:id="2130655542" w:edGrp="everyone" w:colFirst="2" w:colLast="2"/>
            <w:permEnd w:id="606166823"/>
            <w:permEnd w:id="1009602940"/>
            <w:permEnd w:id="603540865"/>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62C53">
        <w:tc>
          <w:tcPr>
            <w:tcW w:w="1698" w:type="dxa"/>
            <w:shd w:val="clear" w:color="auto" w:fill="auto"/>
          </w:tcPr>
          <w:p w:rsidR="00352BA3" w:rsidRDefault="00352BA3" w:rsidP="00B94773">
            <w:pPr>
              <w:rPr>
                <w:rStyle w:val="Emphasis"/>
                <w:rFonts w:eastAsiaTheme="minorHAnsi"/>
                <w:color w:val="000000"/>
                <w:spacing w:val="-1"/>
              </w:rPr>
            </w:pPr>
            <w:permStart w:id="1184977933" w:edGrp="everyone" w:colFirst="0" w:colLast="0"/>
            <w:permStart w:id="581714842" w:edGrp="everyone" w:colFirst="1" w:colLast="1"/>
            <w:permStart w:id="549608551" w:edGrp="everyone" w:colFirst="2" w:colLast="2"/>
            <w:permEnd w:id="1983788825"/>
            <w:permEnd w:id="1621589539"/>
            <w:permEnd w:id="2130655542"/>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62C53">
        <w:tc>
          <w:tcPr>
            <w:tcW w:w="1698" w:type="dxa"/>
            <w:shd w:val="clear" w:color="auto" w:fill="auto"/>
          </w:tcPr>
          <w:p w:rsidR="00352BA3" w:rsidRDefault="00352BA3" w:rsidP="00B94773">
            <w:pPr>
              <w:rPr>
                <w:rStyle w:val="Emphasis"/>
                <w:rFonts w:eastAsiaTheme="minorHAnsi"/>
                <w:color w:val="000000"/>
                <w:spacing w:val="-1"/>
              </w:rPr>
            </w:pPr>
            <w:permStart w:id="2046974321" w:edGrp="everyone" w:colFirst="0" w:colLast="0"/>
            <w:permStart w:id="1393254351" w:edGrp="everyone" w:colFirst="1" w:colLast="1"/>
            <w:permStart w:id="811796134" w:edGrp="everyone" w:colFirst="2" w:colLast="2"/>
            <w:permEnd w:id="1184977933"/>
            <w:permEnd w:id="581714842"/>
            <w:permEnd w:id="549608551"/>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62C53">
        <w:tc>
          <w:tcPr>
            <w:tcW w:w="1698" w:type="dxa"/>
            <w:shd w:val="clear" w:color="auto" w:fill="auto"/>
          </w:tcPr>
          <w:p w:rsidR="00352BA3" w:rsidRDefault="00352BA3" w:rsidP="00B94773">
            <w:pPr>
              <w:rPr>
                <w:rStyle w:val="Emphasis"/>
                <w:rFonts w:eastAsiaTheme="minorHAnsi"/>
                <w:color w:val="000000"/>
                <w:spacing w:val="-1"/>
              </w:rPr>
            </w:pPr>
            <w:permStart w:id="127731298" w:edGrp="everyone" w:colFirst="0" w:colLast="0"/>
            <w:permStart w:id="1007440198" w:edGrp="everyone" w:colFirst="1" w:colLast="1"/>
            <w:permStart w:id="731144189" w:edGrp="everyone" w:colFirst="2" w:colLast="2"/>
            <w:permEnd w:id="2046974321"/>
            <w:permEnd w:id="1393254351"/>
            <w:permEnd w:id="811796134"/>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62C53">
        <w:tc>
          <w:tcPr>
            <w:tcW w:w="1698" w:type="dxa"/>
            <w:shd w:val="clear" w:color="auto" w:fill="auto"/>
          </w:tcPr>
          <w:p w:rsidR="00352BA3" w:rsidRDefault="00352BA3" w:rsidP="00B94773">
            <w:pPr>
              <w:rPr>
                <w:rStyle w:val="Emphasis"/>
                <w:rFonts w:eastAsiaTheme="minorHAnsi"/>
                <w:color w:val="000000"/>
                <w:spacing w:val="-1"/>
              </w:rPr>
            </w:pPr>
            <w:permStart w:id="1522539189" w:edGrp="everyone" w:colFirst="0" w:colLast="0"/>
            <w:permStart w:id="131942564" w:edGrp="everyone" w:colFirst="1" w:colLast="1"/>
            <w:permStart w:id="667969039" w:edGrp="everyone" w:colFirst="2" w:colLast="2"/>
            <w:permEnd w:id="127731298"/>
            <w:permEnd w:id="1007440198"/>
            <w:permEnd w:id="731144189"/>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62C53">
        <w:tc>
          <w:tcPr>
            <w:tcW w:w="1698" w:type="dxa"/>
            <w:shd w:val="clear" w:color="auto" w:fill="auto"/>
          </w:tcPr>
          <w:p w:rsidR="00352BA3" w:rsidRDefault="00352BA3" w:rsidP="00B94773">
            <w:pPr>
              <w:rPr>
                <w:rStyle w:val="Emphasis"/>
                <w:rFonts w:eastAsiaTheme="minorHAnsi"/>
                <w:color w:val="000000"/>
                <w:spacing w:val="-1"/>
              </w:rPr>
            </w:pPr>
            <w:permStart w:id="407769869" w:edGrp="everyone" w:colFirst="0" w:colLast="0"/>
            <w:permStart w:id="1506223291" w:edGrp="everyone" w:colFirst="1" w:colLast="1"/>
            <w:permStart w:id="1854302254" w:edGrp="everyone" w:colFirst="2" w:colLast="2"/>
            <w:permEnd w:id="1522539189"/>
            <w:permEnd w:id="131942564"/>
            <w:permEnd w:id="667969039"/>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62C53">
        <w:tc>
          <w:tcPr>
            <w:tcW w:w="1698" w:type="dxa"/>
            <w:shd w:val="clear" w:color="auto" w:fill="auto"/>
          </w:tcPr>
          <w:p w:rsidR="00352BA3" w:rsidRDefault="00352BA3" w:rsidP="00B94773">
            <w:pPr>
              <w:rPr>
                <w:rStyle w:val="Emphasis"/>
                <w:rFonts w:eastAsiaTheme="minorHAnsi"/>
                <w:color w:val="000000"/>
                <w:spacing w:val="-1"/>
              </w:rPr>
            </w:pPr>
            <w:permStart w:id="348678394" w:edGrp="everyone" w:colFirst="0" w:colLast="0"/>
            <w:permStart w:id="1619029478" w:edGrp="everyone" w:colFirst="1" w:colLast="1"/>
            <w:permStart w:id="1384075030" w:edGrp="everyone" w:colFirst="2" w:colLast="2"/>
            <w:permEnd w:id="407769869"/>
            <w:permEnd w:id="1506223291"/>
            <w:permEnd w:id="1854302254"/>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62C53">
        <w:tc>
          <w:tcPr>
            <w:tcW w:w="1698" w:type="dxa"/>
            <w:shd w:val="clear" w:color="auto" w:fill="auto"/>
          </w:tcPr>
          <w:p w:rsidR="00352BA3" w:rsidRDefault="00352BA3" w:rsidP="00B94773">
            <w:pPr>
              <w:rPr>
                <w:rStyle w:val="Emphasis"/>
                <w:rFonts w:eastAsiaTheme="minorHAnsi"/>
                <w:color w:val="000000"/>
                <w:spacing w:val="-1"/>
              </w:rPr>
            </w:pPr>
            <w:permStart w:id="34998615" w:edGrp="everyone" w:colFirst="0" w:colLast="0"/>
            <w:permStart w:id="947011175" w:edGrp="everyone" w:colFirst="1" w:colLast="1"/>
            <w:permStart w:id="1502878466" w:edGrp="everyone" w:colFirst="2" w:colLast="2"/>
            <w:permEnd w:id="348678394"/>
            <w:permEnd w:id="1619029478"/>
            <w:permEnd w:id="1384075030"/>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62C53">
        <w:tc>
          <w:tcPr>
            <w:tcW w:w="1698" w:type="dxa"/>
            <w:shd w:val="clear" w:color="auto" w:fill="auto"/>
          </w:tcPr>
          <w:p w:rsidR="00352BA3" w:rsidRDefault="00352BA3" w:rsidP="00B94773">
            <w:pPr>
              <w:rPr>
                <w:rStyle w:val="Emphasis"/>
                <w:rFonts w:eastAsiaTheme="minorHAnsi"/>
                <w:color w:val="000000"/>
                <w:spacing w:val="-1"/>
              </w:rPr>
            </w:pPr>
            <w:permStart w:id="1903776372" w:edGrp="everyone" w:colFirst="0" w:colLast="0"/>
            <w:permStart w:id="1562409937" w:edGrp="everyone" w:colFirst="1" w:colLast="1"/>
            <w:permStart w:id="2097573534" w:edGrp="everyone" w:colFirst="2" w:colLast="2"/>
            <w:permEnd w:id="34998615"/>
            <w:permEnd w:id="947011175"/>
            <w:permEnd w:id="1502878466"/>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62C53">
        <w:tc>
          <w:tcPr>
            <w:tcW w:w="1698" w:type="dxa"/>
            <w:shd w:val="clear" w:color="auto" w:fill="auto"/>
          </w:tcPr>
          <w:p w:rsidR="00352BA3" w:rsidRDefault="00352BA3" w:rsidP="00B94773">
            <w:pPr>
              <w:rPr>
                <w:rStyle w:val="Emphasis"/>
                <w:rFonts w:eastAsiaTheme="minorHAnsi"/>
                <w:color w:val="000000"/>
                <w:spacing w:val="-1"/>
              </w:rPr>
            </w:pPr>
            <w:permStart w:id="137370992" w:edGrp="everyone" w:colFirst="0" w:colLast="0"/>
            <w:permStart w:id="1934311477" w:edGrp="everyone" w:colFirst="1" w:colLast="1"/>
            <w:permStart w:id="207832465" w:edGrp="everyone" w:colFirst="2" w:colLast="2"/>
            <w:permEnd w:id="1903776372"/>
            <w:permEnd w:id="1562409937"/>
            <w:permEnd w:id="2097573534"/>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62C53">
        <w:tc>
          <w:tcPr>
            <w:tcW w:w="1698" w:type="dxa"/>
            <w:shd w:val="clear" w:color="auto" w:fill="auto"/>
          </w:tcPr>
          <w:p w:rsidR="00352BA3" w:rsidRDefault="00352BA3" w:rsidP="00B94773">
            <w:pPr>
              <w:rPr>
                <w:rStyle w:val="Emphasis"/>
                <w:rFonts w:eastAsiaTheme="minorHAnsi"/>
                <w:color w:val="000000"/>
                <w:spacing w:val="-1"/>
              </w:rPr>
            </w:pPr>
            <w:permStart w:id="468407642" w:edGrp="everyone" w:colFirst="0" w:colLast="0"/>
            <w:permStart w:id="505032717" w:edGrp="everyone" w:colFirst="1" w:colLast="1"/>
            <w:permStart w:id="958333085" w:edGrp="everyone" w:colFirst="2" w:colLast="2"/>
            <w:permEnd w:id="137370992"/>
            <w:permEnd w:id="1934311477"/>
            <w:permEnd w:id="207832465"/>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62C53">
        <w:tc>
          <w:tcPr>
            <w:tcW w:w="1698" w:type="dxa"/>
            <w:shd w:val="clear" w:color="auto" w:fill="auto"/>
          </w:tcPr>
          <w:p w:rsidR="00352BA3" w:rsidRDefault="00352BA3" w:rsidP="00B94773">
            <w:pPr>
              <w:rPr>
                <w:rStyle w:val="Emphasis"/>
                <w:rFonts w:eastAsiaTheme="minorHAnsi"/>
                <w:color w:val="000000"/>
                <w:spacing w:val="-1"/>
              </w:rPr>
            </w:pPr>
            <w:permStart w:id="2089685002" w:edGrp="everyone" w:colFirst="0" w:colLast="0"/>
            <w:permStart w:id="658908920" w:edGrp="everyone" w:colFirst="1" w:colLast="1"/>
            <w:permStart w:id="1521184457" w:edGrp="everyone" w:colFirst="2" w:colLast="2"/>
            <w:permEnd w:id="468407642"/>
            <w:permEnd w:id="505032717"/>
            <w:permEnd w:id="958333085"/>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62C53">
        <w:tc>
          <w:tcPr>
            <w:tcW w:w="1698" w:type="dxa"/>
            <w:shd w:val="clear" w:color="auto" w:fill="auto"/>
          </w:tcPr>
          <w:p w:rsidR="00352BA3" w:rsidRDefault="00352BA3" w:rsidP="00B94773">
            <w:pPr>
              <w:rPr>
                <w:rStyle w:val="Emphasis"/>
                <w:rFonts w:eastAsiaTheme="minorHAnsi"/>
                <w:color w:val="000000"/>
                <w:spacing w:val="-1"/>
              </w:rPr>
            </w:pPr>
            <w:permStart w:id="1216619597" w:edGrp="everyone" w:colFirst="0" w:colLast="0"/>
            <w:permStart w:id="1924605343" w:edGrp="everyone" w:colFirst="1" w:colLast="1"/>
            <w:permStart w:id="712254607" w:edGrp="everyone" w:colFirst="2" w:colLast="2"/>
            <w:permEnd w:id="2089685002"/>
            <w:permEnd w:id="658908920"/>
            <w:permEnd w:id="1521184457"/>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62C53">
        <w:tc>
          <w:tcPr>
            <w:tcW w:w="1698" w:type="dxa"/>
            <w:shd w:val="clear" w:color="auto" w:fill="auto"/>
          </w:tcPr>
          <w:p w:rsidR="00352BA3" w:rsidRDefault="00352BA3" w:rsidP="00B94773">
            <w:pPr>
              <w:rPr>
                <w:rStyle w:val="Emphasis"/>
                <w:rFonts w:eastAsiaTheme="minorHAnsi"/>
                <w:color w:val="000000"/>
                <w:spacing w:val="-1"/>
              </w:rPr>
            </w:pPr>
            <w:permStart w:id="1811371386" w:edGrp="everyone" w:colFirst="0" w:colLast="0"/>
            <w:permStart w:id="1551250330" w:edGrp="everyone" w:colFirst="1" w:colLast="1"/>
            <w:permStart w:id="1123509669" w:edGrp="everyone" w:colFirst="2" w:colLast="2"/>
            <w:permEnd w:id="1216619597"/>
            <w:permEnd w:id="1924605343"/>
            <w:permEnd w:id="712254607"/>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62C53">
        <w:tc>
          <w:tcPr>
            <w:tcW w:w="1698" w:type="dxa"/>
            <w:shd w:val="clear" w:color="auto" w:fill="auto"/>
          </w:tcPr>
          <w:p w:rsidR="00352BA3" w:rsidRDefault="00352BA3" w:rsidP="00B94773">
            <w:pPr>
              <w:rPr>
                <w:rStyle w:val="Emphasis"/>
                <w:rFonts w:eastAsiaTheme="minorHAnsi"/>
                <w:color w:val="000000"/>
                <w:spacing w:val="-1"/>
              </w:rPr>
            </w:pPr>
            <w:permStart w:id="216549894" w:edGrp="everyone" w:colFirst="0" w:colLast="0"/>
            <w:permStart w:id="2093368220" w:edGrp="everyone" w:colFirst="1" w:colLast="1"/>
            <w:permStart w:id="858196749" w:edGrp="everyone" w:colFirst="2" w:colLast="2"/>
            <w:permEnd w:id="1811371386"/>
            <w:permEnd w:id="1551250330"/>
            <w:permEnd w:id="1123509669"/>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D90926" w:rsidTr="00462C53">
        <w:tc>
          <w:tcPr>
            <w:tcW w:w="1698" w:type="dxa"/>
            <w:shd w:val="clear" w:color="auto" w:fill="auto"/>
          </w:tcPr>
          <w:p w:rsidR="00D90926" w:rsidRDefault="00D90926" w:rsidP="00B94773">
            <w:pPr>
              <w:rPr>
                <w:rStyle w:val="Emphasis"/>
                <w:rFonts w:eastAsiaTheme="minorHAnsi"/>
                <w:color w:val="000000"/>
                <w:spacing w:val="-1"/>
              </w:rPr>
            </w:pPr>
            <w:permStart w:id="818021603" w:edGrp="everyone" w:colFirst="0" w:colLast="0"/>
            <w:permStart w:id="598886775" w:edGrp="everyone" w:colFirst="1" w:colLast="1"/>
            <w:permStart w:id="25175602" w:edGrp="everyone" w:colFirst="2" w:colLast="2"/>
            <w:permEnd w:id="216549894"/>
            <w:permEnd w:id="2093368220"/>
            <w:permEnd w:id="858196749"/>
          </w:p>
        </w:tc>
        <w:tc>
          <w:tcPr>
            <w:tcW w:w="4479" w:type="dxa"/>
            <w:shd w:val="clear" w:color="auto" w:fill="auto"/>
          </w:tcPr>
          <w:p w:rsidR="00D90926" w:rsidRDefault="00D90926" w:rsidP="00B94773">
            <w:pPr>
              <w:rPr>
                <w:rStyle w:val="Emphasis"/>
                <w:rFonts w:eastAsiaTheme="minorHAnsi"/>
                <w:color w:val="000000"/>
                <w:spacing w:val="-1"/>
              </w:rPr>
            </w:pPr>
          </w:p>
        </w:tc>
        <w:tc>
          <w:tcPr>
            <w:tcW w:w="3893" w:type="dxa"/>
            <w:shd w:val="clear" w:color="auto" w:fill="auto"/>
          </w:tcPr>
          <w:p w:rsidR="00D90926" w:rsidRDefault="00D90926" w:rsidP="00B94773">
            <w:pPr>
              <w:rPr>
                <w:rStyle w:val="Emphasis"/>
                <w:rFonts w:eastAsiaTheme="minorHAnsi"/>
                <w:color w:val="000000"/>
                <w:spacing w:val="-1"/>
              </w:rPr>
            </w:pPr>
          </w:p>
        </w:tc>
      </w:tr>
      <w:tr w:rsidR="00D90926" w:rsidTr="00462C53">
        <w:tc>
          <w:tcPr>
            <w:tcW w:w="1698" w:type="dxa"/>
            <w:shd w:val="clear" w:color="auto" w:fill="auto"/>
          </w:tcPr>
          <w:p w:rsidR="00D90926" w:rsidRDefault="00D90926" w:rsidP="00B94773">
            <w:pPr>
              <w:rPr>
                <w:rStyle w:val="Emphasis"/>
                <w:rFonts w:eastAsiaTheme="minorHAnsi"/>
                <w:color w:val="000000"/>
                <w:spacing w:val="-1"/>
              </w:rPr>
            </w:pPr>
            <w:permStart w:id="167971800" w:edGrp="everyone" w:colFirst="0" w:colLast="0"/>
            <w:permStart w:id="1260339562" w:edGrp="everyone" w:colFirst="1" w:colLast="1"/>
            <w:permStart w:id="2034250904" w:edGrp="everyone" w:colFirst="2" w:colLast="2"/>
            <w:permEnd w:id="818021603"/>
            <w:permEnd w:id="598886775"/>
            <w:permEnd w:id="25175602"/>
          </w:p>
        </w:tc>
        <w:tc>
          <w:tcPr>
            <w:tcW w:w="4479" w:type="dxa"/>
            <w:shd w:val="clear" w:color="auto" w:fill="auto"/>
          </w:tcPr>
          <w:p w:rsidR="00D90926" w:rsidRDefault="00D90926" w:rsidP="00B94773">
            <w:pPr>
              <w:rPr>
                <w:rStyle w:val="Emphasis"/>
                <w:rFonts w:eastAsiaTheme="minorHAnsi"/>
                <w:color w:val="000000"/>
                <w:spacing w:val="-1"/>
              </w:rPr>
            </w:pPr>
          </w:p>
        </w:tc>
        <w:tc>
          <w:tcPr>
            <w:tcW w:w="3893" w:type="dxa"/>
            <w:shd w:val="clear" w:color="auto" w:fill="auto"/>
          </w:tcPr>
          <w:p w:rsidR="00D90926" w:rsidRDefault="00D90926" w:rsidP="00B94773">
            <w:pPr>
              <w:rPr>
                <w:rStyle w:val="Emphasis"/>
                <w:rFonts w:eastAsiaTheme="minorHAnsi"/>
                <w:color w:val="000000"/>
                <w:spacing w:val="-1"/>
              </w:rPr>
            </w:pPr>
          </w:p>
        </w:tc>
      </w:tr>
      <w:tr w:rsidR="00D90926" w:rsidTr="00462C53">
        <w:tc>
          <w:tcPr>
            <w:tcW w:w="1698" w:type="dxa"/>
            <w:shd w:val="clear" w:color="auto" w:fill="auto"/>
          </w:tcPr>
          <w:p w:rsidR="00D90926" w:rsidRDefault="00D90926" w:rsidP="00B94773">
            <w:pPr>
              <w:rPr>
                <w:rStyle w:val="Emphasis"/>
                <w:rFonts w:eastAsiaTheme="minorHAnsi"/>
                <w:color w:val="000000"/>
                <w:spacing w:val="-1"/>
              </w:rPr>
            </w:pPr>
            <w:permStart w:id="317350061" w:edGrp="everyone" w:colFirst="0" w:colLast="0"/>
            <w:permStart w:id="668426260" w:edGrp="everyone" w:colFirst="1" w:colLast="1"/>
            <w:permStart w:id="2125082463" w:edGrp="everyone" w:colFirst="2" w:colLast="2"/>
            <w:permEnd w:id="167971800"/>
            <w:permEnd w:id="1260339562"/>
            <w:permEnd w:id="2034250904"/>
          </w:p>
        </w:tc>
        <w:tc>
          <w:tcPr>
            <w:tcW w:w="4479" w:type="dxa"/>
            <w:shd w:val="clear" w:color="auto" w:fill="auto"/>
          </w:tcPr>
          <w:p w:rsidR="00D90926" w:rsidRDefault="00D90926" w:rsidP="00B94773">
            <w:pPr>
              <w:rPr>
                <w:rStyle w:val="Emphasis"/>
                <w:rFonts w:eastAsiaTheme="minorHAnsi"/>
                <w:color w:val="000000"/>
                <w:spacing w:val="-1"/>
              </w:rPr>
            </w:pPr>
          </w:p>
        </w:tc>
        <w:tc>
          <w:tcPr>
            <w:tcW w:w="3893" w:type="dxa"/>
            <w:shd w:val="clear" w:color="auto" w:fill="auto"/>
          </w:tcPr>
          <w:p w:rsidR="00D90926" w:rsidRDefault="00D90926" w:rsidP="00B94773">
            <w:pPr>
              <w:rPr>
                <w:rStyle w:val="Emphasis"/>
                <w:rFonts w:eastAsiaTheme="minorHAnsi"/>
                <w:color w:val="000000"/>
                <w:spacing w:val="-1"/>
              </w:rPr>
            </w:pPr>
          </w:p>
        </w:tc>
      </w:tr>
      <w:tr w:rsidR="00D90926" w:rsidTr="00462C53">
        <w:tc>
          <w:tcPr>
            <w:tcW w:w="1698" w:type="dxa"/>
            <w:shd w:val="clear" w:color="auto" w:fill="auto"/>
          </w:tcPr>
          <w:p w:rsidR="00D90926" w:rsidRDefault="00D90926" w:rsidP="00B94773">
            <w:pPr>
              <w:rPr>
                <w:rStyle w:val="Emphasis"/>
                <w:rFonts w:eastAsiaTheme="minorHAnsi"/>
                <w:color w:val="000000"/>
                <w:spacing w:val="-1"/>
              </w:rPr>
            </w:pPr>
            <w:permStart w:id="41908071" w:edGrp="everyone" w:colFirst="0" w:colLast="0"/>
            <w:permStart w:id="1301706301" w:edGrp="everyone" w:colFirst="1" w:colLast="1"/>
            <w:permStart w:id="452934099" w:edGrp="everyone" w:colFirst="2" w:colLast="2"/>
            <w:permEnd w:id="317350061"/>
            <w:permEnd w:id="668426260"/>
            <w:permEnd w:id="2125082463"/>
          </w:p>
        </w:tc>
        <w:tc>
          <w:tcPr>
            <w:tcW w:w="4479" w:type="dxa"/>
            <w:shd w:val="clear" w:color="auto" w:fill="auto"/>
          </w:tcPr>
          <w:p w:rsidR="00D90926" w:rsidRDefault="00D90926" w:rsidP="00B94773">
            <w:pPr>
              <w:rPr>
                <w:rStyle w:val="Emphasis"/>
                <w:rFonts w:eastAsiaTheme="minorHAnsi"/>
                <w:color w:val="000000"/>
                <w:spacing w:val="-1"/>
              </w:rPr>
            </w:pPr>
          </w:p>
        </w:tc>
        <w:tc>
          <w:tcPr>
            <w:tcW w:w="3893" w:type="dxa"/>
            <w:shd w:val="clear" w:color="auto" w:fill="auto"/>
          </w:tcPr>
          <w:p w:rsidR="00D90926" w:rsidRDefault="00D90926" w:rsidP="00B94773">
            <w:pPr>
              <w:rPr>
                <w:rStyle w:val="Emphasis"/>
                <w:rFonts w:eastAsiaTheme="minorHAnsi"/>
                <w:color w:val="000000"/>
                <w:spacing w:val="-1"/>
              </w:rPr>
            </w:pPr>
          </w:p>
        </w:tc>
      </w:tr>
      <w:tr w:rsidR="00D90926" w:rsidTr="00462C53">
        <w:tc>
          <w:tcPr>
            <w:tcW w:w="1698" w:type="dxa"/>
            <w:shd w:val="clear" w:color="auto" w:fill="auto"/>
          </w:tcPr>
          <w:p w:rsidR="00D90926" w:rsidRDefault="00D90926" w:rsidP="00B94773">
            <w:pPr>
              <w:rPr>
                <w:rStyle w:val="Emphasis"/>
                <w:rFonts w:eastAsiaTheme="minorHAnsi"/>
                <w:color w:val="000000"/>
                <w:spacing w:val="-1"/>
              </w:rPr>
            </w:pPr>
            <w:permStart w:id="1151799401" w:edGrp="everyone" w:colFirst="0" w:colLast="0"/>
            <w:permStart w:id="2102948367" w:edGrp="everyone" w:colFirst="1" w:colLast="1"/>
            <w:permStart w:id="51085100" w:edGrp="everyone" w:colFirst="2" w:colLast="2"/>
            <w:permEnd w:id="41908071"/>
            <w:permEnd w:id="1301706301"/>
            <w:permEnd w:id="452934099"/>
          </w:p>
        </w:tc>
        <w:tc>
          <w:tcPr>
            <w:tcW w:w="4479" w:type="dxa"/>
            <w:shd w:val="clear" w:color="auto" w:fill="auto"/>
          </w:tcPr>
          <w:p w:rsidR="00D90926" w:rsidRDefault="00D90926" w:rsidP="00B94773">
            <w:pPr>
              <w:rPr>
                <w:rStyle w:val="Emphasis"/>
                <w:rFonts w:eastAsiaTheme="minorHAnsi"/>
                <w:color w:val="000000"/>
                <w:spacing w:val="-1"/>
              </w:rPr>
            </w:pPr>
          </w:p>
        </w:tc>
        <w:tc>
          <w:tcPr>
            <w:tcW w:w="3893" w:type="dxa"/>
            <w:shd w:val="clear" w:color="auto" w:fill="auto"/>
          </w:tcPr>
          <w:p w:rsidR="00D90926" w:rsidRDefault="00D90926" w:rsidP="00B94773">
            <w:pPr>
              <w:rPr>
                <w:rStyle w:val="Emphasis"/>
                <w:rFonts w:eastAsiaTheme="minorHAnsi"/>
                <w:color w:val="000000"/>
                <w:spacing w:val="-1"/>
              </w:rPr>
            </w:pPr>
          </w:p>
        </w:tc>
      </w:tr>
      <w:tr w:rsidR="00D90926" w:rsidTr="00462C53">
        <w:tc>
          <w:tcPr>
            <w:tcW w:w="1698" w:type="dxa"/>
            <w:shd w:val="clear" w:color="auto" w:fill="auto"/>
          </w:tcPr>
          <w:p w:rsidR="00D90926" w:rsidRDefault="00D90926" w:rsidP="00B94773">
            <w:pPr>
              <w:rPr>
                <w:rStyle w:val="Emphasis"/>
                <w:rFonts w:eastAsiaTheme="minorHAnsi"/>
                <w:color w:val="000000"/>
                <w:spacing w:val="-1"/>
              </w:rPr>
            </w:pPr>
            <w:permStart w:id="1560226623" w:edGrp="everyone" w:colFirst="0" w:colLast="0"/>
            <w:permStart w:id="1968400253" w:edGrp="everyone" w:colFirst="1" w:colLast="1"/>
            <w:permStart w:id="1124023614" w:edGrp="everyone" w:colFirst="2" w:colLast="2"/>
            <w:permEnd w:id="1151799401"/>
            <w:permEnd w:id="2102948367"/>
            <w:permEnd w:id="51085100"/>
          </w:p>
        </w:tc>
        <w:tc>
          <w:tcPr>
            <w:tcW w:w="4479" w:type="dxa"/>
            <w:shd w:val="clear" w:color="auto" w:fill="auto"/>
          </w:tcPr>
          <w:p w:rsidR="00D90926" w:rsidRDefault="00D90926" w:rsidP="00B94773">
            <w:pPr>
              <w:rPr>
                <w:rStyle w:val="Emphasis"/>
                <w:rFonts w:eastAsiaTheme="minorHAnsi"/>
                <w:color w:val="000000"/>
                <w:spacing w:val="-1"/>
              </w:rPr>
            </w:pPr>
          </w:p>
        </w:tc>
        <w:tc>
          <w:tcPr>
            <w:tcW w:w="3893" w:type="dxa"/>
            <w:shd w:val="clear" w:color="auto" w:fill="auto"/>
          </w:tcPr>
          <w:p w:rsidR="00D90926" w:rsidRDefault="00D90926" w:rsidP="00B94773">
            <w:pPr>
              <w:rPr>
                <w:rStyle w:val="Emphasis"/>
                <w:rFonts w:eastAsiaTheme="minorHAnsi"/>
                <w:color w:val="000000"/>
                <w:spacing w:val="-1"/>
              </w:rPr>
            </w:pPr>
          </w:p>
        </w:tc>
      </w:tr>
      <w:tr w:rsidR="00D90926" w:rsidTr="00462C53">
        <w:tc>
          <w:tcPr>
            <w:tcW w:w="1698" w:type="dxa"/>
            <w:shd w:val="clear" w:color="auto" w:fill="auto"/>
          </w:tcPr>
          <w:p w:rsidR="00D90926" w:rsidRDefault="00D90926" w:rsidP="00B94773">
            <w:pPr>
              <w:rPr>
                <w:rStyle w:val="Emphasis"/>
                <w:rFonts w:eastAsiaTheme="minorHAnsi"/>
                <w:color w:val="000000"/>
                <w:spacing w:val="-1"/>
              </w:rPr>
            </w:pPr>
            <w:permStart w:id="548538078" w:edGrp="everyone" w:colFirst="0" w:colLast="0"/>
            <w:permStart w:id="453510891" w:edGrp="everyone" w:colFirst="1" w:colLast="1"/>
            <w:permStart w:id="676281155" w:edGrp="everyone" w:colFirst="2" w:colLast="2"/>
            <w:permEnd w:id="1560226623"/>
            <w:permEnd w:id="1968400253"/>
            <w:permEnd w:id="1124023614"/>
          </w:p>
        </w:tc>
        <w:tc>
          <w:tcPr>
            <w:tcW w:w="4479" w:type="dxa"/>
            <w:shd w:val="clear" w:color="auto" w:fill="auto"/>
          </w:tcPr>
          <w:p w:rsidR="00D90926" w:rsidRDefault="00D90926" w:rsidP="00B94773">
            <w:pPr>
              <w:rPr>
                <w:rStyle w:val="Emphasis"/>
                <w:rFonts w:eastAsiaTheme="minorHAnsi"/>
                <w:color w:val="000000"/>
                <w:spacing w:val="-1"/>
              </w:rPr>
            </w:pPr>
          </w:p>
        </w:tc>
        <w:tc>
          <w:tcPr>
            <w:tcW w:w="3893" w:type="dxa"/>
            <w:shd w:val="clear" w:color="auto" w:fill="auto"/>
          </w:tcPr>
          <w:p w:rsidR="00D90926" w:rsidRDefault="00D90926" w:rsidP="00B94773">
            <w:pPr>
              <w:rPr>
                <w:rStyle w:val="Emphasis"/>
                <w:rFonts w:eastAsiaTheme="minorHAnsi"/>
                <w:color w:val="000000"/>
                <w:spacing w:val="-1"/>
              </w:rPr>
            </w:pPr>
          </w:p>
        </w:tc>
      </w:tr>
      <w:tr w:rsidR="00D90926" w:rsidTr="00462C53">
        <w:tc>
          <w:tcPr>
            <w:tcW w:w="1698" w:type="dxa"/>
            <w:shd w:val="clear" w:color="auto" w:fill="auto"/>
          </w:tcPr>
          <w:p w:rsidR="00D90926" w:rsidRDefault="00D90926" w:rsidP="00B94773">
            <w:pPr>
              <w:rPr>
                <w:rStyle w:val="Emphasis"/>
                <w:rFonts w:eastAsiaTheme="minorHAnsi"/>
                <w:color w:val="000000"/>
                <w:spacing w:val="-1"/>
              </w:rPr>
            </w:pPr>
            <w:permStart w:id="1646879155" w:edGrp="everyone" w:colFirst="0" w:colLast="0"/>
            <w:permStart w:id="239475293" w:edGrp="everyone" w:colFirst="1" w:colLast="1"/>
            <w:permStart w:id="1296848720" w:edGrp="everyone" w:colFirst="2" w:colLast="2"/>
            <w:permEnd w:id="548538078"/>
            <w:permEnd w:id="453510891"/>
            <w:permEnd w:id="676281155"/>
          </w:p>
        </w:tc>
        <w:tc>
          <w:tcPr>
            <w:tcW w:w="4479" w:type="dxa"/>
            <w:shd w:val="clear" w:color="auto" w:fill="auto"/>
          </w:tcPr>
          <w:p w:rsidR="00D90926" w:rsidRDefault="00D90926" w:rsidP="00B94773">
            <w:pPr>
              <w:rPr>
                <w:rStyle w:val="Emphasis"/>
                <w:rFonts w:eastAsiaTheme="minorHAnsi"/>
                <w:color w:val="000000"/>
                <w:spacing w:val="-1"/>
              </w:rPr>
            </w:pPr>
          </w:p>
        </w:tc>
        <w:tc>
          <w:tcPr>
            <w:tcW w:w="3893" w:type="dxa"/>
            <w:shd w:val="clear" w:color="auto" w:fill="auto"/>
          </w:tcPr>
          <w:p w:rsidR="00D90926" w:rsidRDefault="00D90926" w:rsidP="00B94773">
            <w:pPr>
              <w:rPr>
                <w:rStyle w:val="Emphasis"/>
                <w:rFonts w:eastAsiaTheme="minorHAnsi"/>
                <w:color w:val="000000"/>
                <w:spacing w:val="-1"/>
              </w:rPr>
            </w:pPr>
          </w:p>
        </w:tc>
      </w:tr>
      <w:tr w:rsidR="00D90926" w:rsidTr="00462C53">
        <w:tc>
          <w:tcPr>
            <w:tcW w:w="1698" w:type="dxa"/>
            <w:shd w:val="clear" w:color="auto" w:fill="auto"/>
          </w:tcPr>
          <w:p w:rsidR="00D90926" w:rsidRDefault="00D90926" w:rsidP="00B94773">
            <w:pPr>
              <w:rPr>
                <w:rStyle w:val="Emphasis"/>
                <w:rFonts w:eastAsiaTheme="minorHAnsi"/>
                <w:color w:val="000000"/>
                <w:spacing w:val="-1"/>
              </w:rPr>
            </w:pPr>
            <w:permStart w:id="1048735756" w:edGrp="everyone" w:colFirst="0" w:colLast="0"/>
            <w:permStart w:id="1440433588" w:edGrp="everyone" w:colFirst="1" w:colLast="1"/>
            <w:permStart w:id="47213194" w:edGrp="everyone" w:colFirst="2" w:colLast="2"/>
            <w:permEnd w:id="1646879155"/>
            <w:permEnd w:id="239475293"/>
            <w:permEnd w:id="1296848720"/>
          </w:p>
        </w:tc>
        <w:tc>
          <w:tcPr>
            <w:tcW w:w="4479" w:type="dxa"/>
            <w:shd w:val="clear" w:color="auto" w:fill="auto"/>
          </w:tcPr>
          <w:p w:rsidR="00D90926" w:rsidRDefault="00D90926" w:rsidP="00B94773">
            <w:pPr>
              <w:rPr>
                <w:rStyle w:val="Emphasis"/>
                <w:rFonts w:eastAsiaTheme="minorHAnsi"/>
                <w:color w:val="000000"/>
                <w:spacing w:val="-1"/>
              </w:rPr>
            </w:pPr>
          </w:p>
        </w:tc>
        <w:tc>
          <w:tcPr>
            <w:tcW w:w="3893" w:type="dxa"/>
            <w:shd w:val="clear" w:color="auto" w:fill="auto"/>
          </w:tcPr>
          <w:p w:rsidR="00D90926" w:rsidRDefault="00D90926" w:rsidP="00B94773">
            <w:pPr>
              <w:rPr>
                <w:rStyle w:val="Emphasis"/>
                <w:rFonts w:eastAsiaTheme="minorHAnsi"/>
                <w:color w:val="000000"/>
                <w:spacing w:val="-1"/>
              </w:rPr>
            </w:pPr>
          </w:p>
        </w:tc>
      </w:tr>
      <w:tr w:rsidR="00D90926" w:rsidTr="00462C53">
        <w:tc>
          <w:tcPr>
            <w:tcW w:w="1698" w:type="dxa"/>
            <w:shd w:val="clear" w:color="auto" w:fill="auto"/>
          </w:tcPr>
          <w:p w:rsidR="00D90926" w:rsidRDefault="00D90926" w:rsidP="00B94773">
            <w:pPr>
              <w:rPr>
                <w:rStyle w:val="Emphasis"/>
                <w:rFonts w:eastAsiaTheme="minorHAnsi"/>
                <w:color w:val="000000"/>
                <w:spacing w:val="-1"/>
              </w:rPr>
            </w:pPr>
            <w:permStart w:id="2090932968" w:edGrp="everyone" w:colFirst="0" w:colLast="0"/>
            <w:permStart w:id="1989018416" w:edGrp="everyone" w:colFirst="1" w:colLast="1"/>
            <w:permStart w:id="2072470627" w:edGrp="everyone" w:colFirst="2" w:colLast="2"/>
            <w:permEnd w:id="1048735756"/>
            <w:permEnd w:id="1440433588"/>
            <w:permEnd w:id="47213194"/>
          </w:p>
        </w:tc>
        <w:tc>
          <w:tcPr>
            <w:tcW w:w="4479" w:type="dxa"/>
            <w:shd w:val="clear" w:color="auto" w:fill="auto"/>
          </w:tcPr>
          <w:p w:rsidR="00D90926" w:rsidRDefault="00D90926" w:rsidP="00B94773">
            <w:pPr>
              <w:rPr>
                <w:rStyle w:val="Emphasis"/>
                <w:rFonts w:eastAsiaTheme="minorHAnsi"/>
                <w:color w:val="000000"/>
                <w:spacing w:val="-1"/>
              </w:rPr>
            </w:pPr>
          </w:p>
        </w:tc>
        <w:tc>
          <w:tcPr>
            <w:tcW w:w="3893" w:type="dxa"/>
            <w:shd w:val="clear" w:color="auto" w:fill="auto"/>
          </w:tcPr>
          <w:p w:rsidR="00D90926" w:rsidRDefault="00D90926" w:rsidP="00B94773">
            <w:pPr>
              <w:rPr>
                <w:rStyle w:val="Emphasis"/>
                <w:rFonts w:eastAsiaTheme="minorHAnsi"/>
                <w:color w:val="000000"/>
                <w:spacing w:val="-1"/>
              </w:rPr>
            </w:pPr>
          </w:p>
        </w:tc>
      </w:tr>
      <w:tr w:rsidR="00D90926" w:rsidTr="00462C53">
        <w:tc>
          <w:tcPr>
            <w:tcW w:w="1698" w:type="dxa"/>
            <w:shd w:val="clear" w:color="auto" w:fill="auto"/>
          </w:tcPr>
          <w:p w:rsidR="00D90926" w:rsidRDefault="00D90926" w:rsidP="00B94773">
            <w:pPr>
              <w:rPr>
                <w:rStyle w:val="Emphasis"/>
                <w:rFonts w:eastAsiaTheme="minorHAnsi"/>
                <w:color w:val="000000"/>
                <w:spacing w:val="-1"/>
              </w:rPr>
            </w:pPr>
            <w:permStart w:id="527592729" w:edGrp="everyone" w:colFirst="0" w:colLast="0"/>
            <w:permStart w:id="2005539547" w:edGrp="everyone" w:colFirst="1" w:colLast="1"/>
            <w:permStart w:id="217464782" w:edGrp="everyone" w:colFirst="2" w:colLast="2"/>
            <w:permEnd w:id="2090932968"/>
            <w:permEnd w:id="1989018416"/>
            <w:permEnd w:id="2072470627"/>
          </w:p>
        </w:tc>
        <w:tc>
          <w:tcPr>
            <w:tcW w:w="4479" w:type="dxa"/>
            <w:shd w:val="clear" w:color="auto" w:fill="auto"/>
          </w:tcPr>
          <w:p w:rsidR="00D90926" w:rsidRDefault="00D90926" w:rsidP="00B94773">
            <w:pPr>
              <w:rPr>
                <w:rStyle w:val="Emphasis"/>
                <w:rFonts w:eastAsiaTheme="minorHAnsi"/>
                <w:color w:val="000000"/>
                <w:spacing w:val="-1"/>
              </w:rPr>
            </w:pPr>
          </w:p>
        </w:tc>
        <w:tc>
          <w:tcPr>
            <w:tcW w:w="3893" w:type="dxa"/>
            <w:shd w:val="clear" w:color="auto" w:fill="auto"/>
          </w:tcPr>
          <w:p w:rsidR="00D90926" w:rsidRDefault="00D90926" w:rsidP="00B94773">
            <w:pPr>
              <w:rPr>
                <w:rStyle w:val="Emphasis"/>
                <w:rFonts w:eastAsiaTheme="minorHAnsi"/>
                <w:color w:val="000000"/>
                <w:spacing w:val="-1"/>
              </w:rPr>
            </w:pPr>
          </w:p>
        </w:tc>
      </w:tr>
      <w:permEnd w:id="527592729"/>
      <w:permEnd w:id="2005539547"/>
      <w:permEnd w:id="217464782"/>
    </w:tbl>
    <w:p w:rsidR="004A4CD8" w:rsidRDefault="004A4CD8" w:rsidP="004A4CD8">
      <w:pPr>
        <w:rPr>
          <w:rStyle w:val="Emphasis"/>
          <w:rFonts w:eastAsiaTheme="minorHAnsi"/>
          <w:i w:val="0"/>
          <w:color w:val="000000"/>
          <w:spacing w:val="-1"/>
        </w:rPr>
      </w:pPr>
    </w:p>
    <w:p w:rsidR="00822265" w:rsidRDefault="00822265" w:rsidP="00822265">
      <w:pPr>
        <w:spacing w:after="160" w:line="252"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042134" w:rsidRDefault="00042134" w:rsidP="00042134">
      <w:pPr>
        <w:rPr>
          <w:bCs/>
        </w:rPr>
      </w:pPr>
    </w:p>
    <w:p w:rsidR="00042134" w:rsidRDefault="000D2816" w:rsidP="001A4501">
      <w:pPr>
        <w:pStyle w:val="Heading1"/>
        <w:rPr>
          <w:b/>
          <w:color w:val="auto"/>
          <w:u w:val="single"/>
        </w:rPr>
      </w:pPr>
      <w:r w:rsidRPr="001A4501">
        <w:rPr>
          <w:b/>
          <w:color w:val="auto"/>
          <w:u w:val="single"/>
        </w:rPr>
        <w:t>TYPICAL COURSE O</w:t>
      </w:r>
      <w:bookmarkStart w:id="26" w:name="_GoBack"/>
      <w:bookmarkEnd w:id="26"/>
      <w:r w:rsidRPr="001A4501">
        <w:rPr>
          <w:b/>
          <w:color w:val="auto"/>
          <w:u w:val="single"/>
        </w:rPr>
        <w:t>UTLINE</w:t>
      </w:r>
      <w:r w:rsidR="006D16C6" w:rsidRPr="001A4501">
        <w:rPr>
          <w:b/>
          <w:color w:val="auto"/>
          <w:u w:val="single"/>
        </w:rPr>
        <w:t xml:space="preserve">: </w:t>
      </w:r>
    </w:p>
    <w:p w:rsidR="00D9172E" w:rsidRDefault="00D9172E" w:rsidP="001A4501">
      <w:pPr>
        <w:rPr>
          <w:b/>
        </w:rPr>
      </w:pPr>
    </w:p>
    <w:p w:rsidR="001A4501" w:rsidRPr="001A4501" w:rsidRDefault="001A4501" w:rsidP="001A4501">
      <w:pPr>
        <w:rPr>
          <w:b/>
        </w:rPr>
      </w:pPr>
      <w:r w:rsidRPr="001A4501">
        <w:rPr>
          <w:b/>
        </w:rPr>
        <w:t>Trigonometric Functions</w:t>
      </w:r>
    </w:p>
    <w:p w:rsidR="001A4501" w:rsidRPr="001A4501" w:rsidRDefault="001A4501" w:rsidP="001A4501">
      <w:pPr>
        <w:ind w:firstLine="720"/>
        <w:rPr>
          <w:b/>
        </w:rPr>
      </w:pPr>
      <w:r w:rsidRPr="001A4501">
        <w:rPr>
          <w:b/>
        </w:rPr>
        <w:t>Angles</w:t>
      </w:r>
    </w:p>
    <w:p w:rsidR="001A4501" w:rsidRPr="001A4501" w:rsidRDefault="001A4501" w:rsidP="001A4501">
      <w:pPr>
        <w:ind w:left="1440"/>
      </w:pPr>
      <w:r w:rsidRPr="001A4501">
        <w:t>Measurement of angles in degrees and radians</w:t>
      </w:r>
    </w:p>
    <w:p w:rsidR="001A4501" w:rsidRPr="001A4501" w:rsidRDefault="001A4501" w:rsidP="001A4501">
      <w:pPr>
        <w:ind w:left="1440"/>
      </w:pPr>
      <w:r w:rsidRPr="001A4501">
        <w:t>Arc Length</w:t>
      </w:r>
    </w:p>
    <w:p w:rsidR="001A4501" w:rsidRPr="001A4501" w:rsidRDefault="001A4501" w:rsidP="001A4501">
      <w:pPr>
        <w:ind w:firstLine="720"/>
        <w:rPr>
          <w:b/>
        </w:rPr>
      </w:pPr>
      <w:r w:rsidRPr="001A4501">
        <w:rPr>
          <w:b/>
        </w:rPr>
        <w:t>Right Triangle Trigonometry</w:t>
      </w:r>
    </w:p>
    <w:p w:rsidR="001A4501" w:rsidRPr="001A4501" w:rsidRDefault="001A4501" w:rsidP="001A4501">
      <w:pPr>
        <w:ind w:left="1440"/>
      </w:pPr>
      <w:r w:rsidRPr="001A4501">
        <w:t>Sine, Cosine, and Tangent functions</w:t>
      </w:r>
    </w:p>
    <w:p w:rsidR="001A4501" w:rsidRPr="001A4501" w:rsidRDefault="001A4501" w:rsidP="001A4501">
      <w:pPr>
        <w:ind w:left="1440"/>
      </w:pPr>
      <w:r w:rsidRPr="001A4501">
        <w:t>Applications of Right Triangle Trigonometry</w:t>
      </w:r>
    </w:p>
    <w:p w:rsidR="001A4501" w:rsidRPr="001A4501" w:rsidRDefault="001A4501" w:rsidP="001A4501">
      <w:pPr>
        <w:ind w:firstLine="720"/>
        <w:rPr>
          <w:b/>
        </w:rPr>
      </w:pPr>
      <w:r w:rsidRPr="001A4501">
        <w:rPr>
          <w:b/>
        </w:rPr>
        <w:t>The Unit Circle</w:t>
      </w:r>
    </w:p>
    <w:p w:rsidR="001A4501" w:rsidRPr="001A4501" w:rsidRDefault="001A4501" w:rsidP="001A4501">
      <w:pPr>
        <w:ind w:left="1440"/>
      </w:pPr>
      <w:r w:rsidRPr="001A4501">
        <w:t>Modeling with the Sine Function</w:t>
      </w:r>
    </w:p>
    <w:p w:rsidR="001A4501" w:rsidRPr="001A4501" w:rsidRDefault="001A4501" w:rsidP="001A4501">
      <w:pPr>
        <w:ind w:left="1440"/>
      </w:pPr>
      <w:r w:rsidRPr="001A4501">
        <w:t>Other Trigonometric Functions and Their Graphs</w:t>
      </w:r>
    </w:p>
    <w:p w:rsidR="001A4501" w:rsidRPr="001A4501" w:rsidRDefault="001A4501" w:rsidP="001A4501">
      <w:pPr>
        <w:ind w:left="1440"/>
      </w:pPr>
      <w:r w:rsidRPr="001A4501">
        <w:t>Basic Trigonometric Identities</w:t>
      </w:r>
    </w:p>
    <w:p w:rsidR="001A4501" w:rsidRPr="001A4501" w:rsidRDefault="001A4501" w:rsidP="001A4501">
      <w:pPr>
        <w:ind w:left="1440"/>
      </w:pPr>
      <w:r w:rsidRPr="001A4501">
        <w:t>Applications of Trigonometric Functions</w:t>
      </w:r>
    </w:p>
    <w:p w:rsidR="001A4501" w:rsidRPr="001A4501" w:rsidRDefault="001A4501" w:rsidP="001A4501">
      <w:pPr>
        <w:ind w:firstLine="720"/>
        <w:rPr>
          <w:b/>
        </w:rPr>
      </w:pPr>
      <w:r w:rsidRPr="001A4501">
        <w:rPr>
          <w:b/>
        </w:rPr>
        <w:t>Graphing Trigonometric Functions</w:t>
      </w:r>
    </w:p>
    <w:p w:rsidR="001A4501" w:rsidRPr="001A4501" w:rsidRDefault="001A4501" w:rsidP="001A4501">
      <w:pPr>
        <w:ind w:left="1440"/>
      </w:pPr>
      <w:r w:rsidRPr="001A4501">
        <w:t>Transformations of Trigonometric Graphs</w:t>
      </w:r>
    </w:p>
    <w:p w:rsidR="001A4501" w:rsidRPr="001A4501" w:rsidRDefault="001A4501" w:rsidP="001A4501">
      <w:pPr>
        <w:ind w:left="1440"/>
      </w:pPr>
      <w:r w:rsidRPr="001A4501">
        <w:t>Modeling with Trigonometric Functions</w:t>
      </w:r>
    </w:p>
    <w:p w:rsidR="001A4501" w:rsidRPr="001A4501" w:rsidRDefault="001A4501" w:rsidP="001A4501">
      <w:pPr>
        <w:ind w:firstLine="720"/>
        <w:rPr>
          <w:b/>
        </w:rPr>
      </w:pPr>
      <w:r w:rsidRPr="001A4501">
        <w:rPr>
          <w:b/>
        </w:rPr>
        <w:t>Inverse Trigonometric Functions</w:t>
      </w:r>
    </w:p>
    <w:p w:rsidR="001A4501" w:rsidRPr="001A4501" w:rsidRDefault="001A4501" w:rsidP="001A4501">
      <w:pPr>
        <w:ind w:left="1440"/>
      </w:pPr>
      <w:r w:rsidRPr="001A4501">
        <w:t>The Inverse Sine, Cosine and Tangent Functions</w:t>
      </w:r>
    </w:p>
    <w:p w:rsidR="001A4501" w:rsidRDefault="001A4501" w:rsidP="001A4501">
      <w:pPr>
        <w:ind w:left="1440"/>
      </w:pPr>
      <w:r w:rsidRPr="001A4501">
        <w:t>Solving Triangles and Equations</w:t>
      </w:r>
    </w:p>
    <w:p w:rsidR="001A4501" w:rsidRPr="001A4501" w:rsidRDefault="001A4501" w:rsidP="001A4501">
      <w:pPr>
        <w:rPr>
          <w:b/>
        </w:rPr>
      </w:pPr>
      <w:r w:rsidRPr="001A4501">
        <w:rPr>
          <w:b/>
        </w:rPr>
        <w:t>Trigonometric Identities and Equations</w:t>
      </w:r>
    </w:p>
    <w:p w:rsidR="001A4501" w:rsidRPr="001A4501" w:rsidRDefault="001A4501" w:rsidP="001A4501">
      <w:pPr>
        <w:ind w:firstLine="720"/>
        <w:rPr>
          <w:b/>
        </w:rPr>
      </w:pPr>
      <w:r w:rsidRPr="001A4501">
        <w:rPr>
          <w:b/>
        </w:rPr>
        <w:t>Identities</w:t>
      </w:r>
    </w:p>
    <w:p w:rsidR="001A4501" w:rsidRPr="001A4501" w:rsidRDefault="001A4501" w:rsidP="001A4501">
      <w:pPr>
        <w:ind w:left="1440"/>
      </w:pPr>
      <w:r w:rsidRPr="001A4501">
        <w:t>Reciprocal and Quotient Identities</w:t>
      </w:r>
    </w:p>
    <w:p w:rsidR="001A4501" w:rsidRPr="001A4501" w:rsidRDefault="001A4501" w:rsidP="001A4501">
      <w:pPr>
        <w:ind w:left="1440"/>
      </w:pPr>
      <w:r w:rsidRPr="001A4501">
        <w:t>Pythagorean Identities</w:t>
      </w:r>
    </w:p>
    <w:p w:rsidR="001A4501" w:rsidRPr="001A4501" w:rsidRDefault="001A4501" w:rsidP="001A4501">
      <w:pPr>
        <w:ind w:left="1440"/>
      </w:pPr>
      <w:r w:rsidRPr="001A4501">
        <w:t>Negative-Angle Identities</w:t>
      </w:r>
    </w:p>
    <w:p w:rsidR="001A4501" w:rsidRPr="001A4501" w:rsidRDefault="001A4501" w:rsidP="001A4501">
      <w:pPr>
        <w:ind w:left="1440"/>
      </w:pPr>
      <w:r w:rsidRPr="001A4501">
        <w:t>Half and Double Angle Identities</w:t>
      </w:r>
    </w:p>
    <w:p w:rsidR="001A4501" w:rsidRPr="001A4501" w:rsidRDefault="001A4501" w:rsidP="001A4501">
      <w:pPr>
        <w:ind w:left="1440"/>
      </w:pPr>
      <w:r w:rsidRPr="001A4501">
        <w:t>Power-Reducing Identities</w:t>
      </w:r>
    </w:p>
    <w:p w:rsidR="001A4501" w:rsidRPr="001A4501" w:rsidRDefault="001A4501" w:rsidP="001A4501">
      <w:pPr>
        <w:ind w:left="1440"/>
      </w:pPr>
      <w:r w:rsidRPr="001A4501">
        <w:t>Sum and Difference Identities for Sine, Cosine and Tangent</w:t>
      </w:r>
    </w:p>
    <w:p w:rsidR="001A4501" w:rsidRPr="001A4501" w:rsidRDefault="001A4501" w:rsidP="001A4501">
      <w:pPr>
        <w:ind w:firstLine="720"/>
        <w:rPr>
          <w:b/>
        </w:rPr>
      </w:pPr>
      <w:r w:rsidRPr="001A4501">
        <w:rPr>
          <w:b/>
        </w:rPr>
        <w:t>Verifying Identities</w:t>
      </w:r>
    </w:p>
    <w:p w:rsidR="001A4501" w:rsidRPr="001A4501" w:rsidRDefault="001A4501" w:rsidP="001A4501">
      <w:pPr>
        <w:ind w:left="1440"/>
      </w:pPr>
      <w:r w:rsidRPr="001A4501">
        <w:t>Simplifying Trigonometric Expressions</w:t>
      </w:r>
    </w:p>
    <w:p w:rsidR="001A4501" w:rsidRPr="001A4501" w:rsidRDefault="001A4501" w:rsidP="001A4501">
      <w:pPr>
        <w:ind w:left="1440"/>
      </w:pPr>
      <w:r w:rsidRPr="001A4501">
        <w:t>Verification of Identities</w:t>
      </w:r>
    </w:p>
    <w:p w:rsidR="001A4501" w:rsidRPr="001A4501" w:rsidRDefault="001A4501" w:rsidP="001A4501">
      <w:pPr>
        <w:ind w:firstLine="720"/>
        <w:rPr>
          <w:b/>
        </w:rPr>
      </w:pPr>
      <w:r w:rsidRPr="001A4501">
        <w:rPr>
          <w:b/>
        </w:rPr>
        <w:t>Trigonometric Equations</w:t>
      </w:r>
    </w:p>
    <w:p w:rsidR="001A4501" w:rsidRPr="001A4501" w:rsidRDefault="001A4501" w:rsidP="001A4501">
      <w:pPr>
        <w:ind w:left="1440"/>
      </w:pPr>
      <w:r w:rsidRPr="001A4501">
        <w:t>Solving Trigonometric Equations</w:t>
      </w:r>
    </w:p>
    <w:p w:rsidR="001A4501" w:rsidRPr="001A4501" w:rsidRDefault="001A4501" w:rsidP="001A4501">
      <w:pPr>
        <w:ind w:left="1440"/>
      </w:pPr>
      <w:r w:rsidRPr="001A4501">
        <w:t>Applications</w:t>
      </w:r>
    </w:p>
    <w:p w:rsidR="001A4501" w:rsidRPr="001A4501" w:rsidRDefault="001A4501" w:rsidP="001A4501">
      <w:pPr>
        <w:rPr>
          <w:b/>
        </w:rPr>
      </w:pPr>
      <w:r w:rsidRPr="001A4501">
        <w:rPr>
          <w:b/>
        </w:rPr>
        <w:t>Further Topics in Trigonometry</w:t>
      </w:r>
    </w:p>
    <w:p w:rsidR="001A4501" w:rsidRPr="001A4501" w:rsidRDefault="001A4501" w:rsidP="001A4501">
      <w:pPr>
        <w:ind w:firstLine="720"/>
        <w:rPr>
          <w:b/>
        </w:rPr>
      </w:pPr>
      <w:r w:rsidRPr="001A4501">
        <w:rPr>
          <w:b/>
        </w:rPr>
        <w:lastRenderedPageBreak/>
        <w:t>Law of Sines and Cosines</w:t>
      </w:r>
    </w:p>
    <w:p w:rsidR="001A4501" w:rsidRPr="001A4501" w:rsidRDefault="001A4501" w:rsidP="001A4501">
      <w:pPr>
        <w:ind w:left="1440"/>
      </w:pPr>
      <w:r w:rsidRPr="001A4501">
        <w:t>Solving Triangles</w:t>
      </w:r>
    </w:p>
    <w:p w:rsidR="001A4501" w:rsidRPr="001A4501" w:rsidRDefault="001A4501" w:rsidP="001A4501">
      <w:pPr>
        <w:ind w:left="1440"/>
      </w:pPr>
      <w:r w:rsidRPr="001A4501">
        <w:t>The Ambiguous Case (SSA)</w:t>
      </w:r>
    </w:p>
    <w:p w:rsidR="001A4501" w:rsidRPr="001A4501" w:rsidRDefault="001A4501" w:rsidP="001A4501">
      <w:pPr>
        <w:ind w:left="1440"/>
      </w:pPr>
      <w:r w:rsidRPr="001A4501">
        <w:t>Area Formulas</w:t>
      </w:r>
    </w:p>
    <w:p w:rsidR="001A4501" w:rsidRPr="001A4501" w:rsidRDefault="001A4501" w:rsidP="001A4501">
      <w:pPr>
        <w:ind w:firstLine="720"/>
        <w:rPr>
          <w:b/>
        </w:rPr>
      </w:pPr>
      <w:r w:rsidRPr="001A4501">
        <w:rPr>
          <w:b/>
        </w:rPr>
        <w:t>Vectors</w:t>
      </w:r>
    </w:p>
    <w:p w:rsidR="001A4501" w:rsidRPr="001A4501" w:rsidRDefault="001A4501" w:rsidP="001A4501">
      <w:pPr>
        <w:ind w:left="1440"/>
      </w:pPr>
      <w:r w:rsidRPr="001A4501">
        <w:t>Representations of Vectors</w:t>
      </w:r>
    </w:p>
    <w:p w:rsidR="001A4501" w:rsidRPr="001A4501" w:rsidRDefault="001A4501" w:rsidP="001A4501">
      <w:pPr>
        <w:ind w:left="1440"/>
      </w:pPr>
      <w:r w:rsidRPr="001A4501">
        <w:t>Operations on Vectors</w:t>
      </w:r>
    </w:p>
    <w:p w:rsidR="001A4501" w:rsidRPr="001A4501" w:rsidRDefault="001A4501" w:rsidP="001A4501">
      <w:pPr>
        <w:ind w:left="1440"/>
      </w:pPr>
      <w:r w:rsidRPr="001A4501">
        <w:t>The Dot Product and Angles Between Vectors</w:t>
      </w:r>
    </w:p>
    <w:p w:rsidR="001A4501" w:rsidRPr="001A4501" w:rsidRDefault="001A4501" w:rsidP="001A4501">
      <w:pPr>
        <w:ind w:left="1440"/>
      </w:pPr>
      <w:r w:rsidRPr="001A4501">
        <w:t>Applications in navigation</w:t>
      </w:r>
    </w:p>
    <w:p w:rsidR="001A4501" w:rsidRPr="001A4501" w:rsidRDefault="001A4501" w:rsidP="001A4501">
      <w:pPr>
        <w:ind w:firstLine="720"/>
        <w:rPr>
          <w:b/>
        </w:rPr>
      </w:pPr>
      <w:r w:rsidRPr="001A4501">
        <w:rPr>
          <w:b/>
        </w:rPr>
        <w:t>Parametric Equations</w:t>
      </w:r>
    </w:p>
    <w:p w:rsidR="001A4501" w:rsidRPr="001A4501" w:rsidRDefault="001A4501" w:rsidP="001A4501">
      <w:pPr>
        <w:ind w:left="1440"/>
      </w:pPr>
      <w:r w:rsidRPr="001A4501">
        <w:t>Converting back and forth from Parametric to Function form</w:t>
      </w:r>
    </w:p>
    <w:p w:rsidR="001A4501" w:rsidRPr="001A4501" w:rsidRDefault="001A4501" w:rsidP="001A4501">
      <w:pPr>
        <w:ind w:left="1440"/>
      </w:pPr>
      <w:r w:rsidRPr="001A4501">
        <w:t>Graphing Parametric Equations</w:t>
      </w:r>
    </w:p>
    <w:p w:rsidR="001A4501" w:rsidRPr="001A4501" w:rsidRDefault="001A4501" w:rsidP="00D9172E">
      <w:pPr>
        <w:ind w:left="720" w:firstLine="720"/>
      </w:pPr>
      <w:r w:rsidRPr="001A4501">
        <w:t>Applications of Parametric Equations</w:t>
      </w:r>
    </w:p>
    <w:sectPr w:rsidR="001A4501" w:rsidRPr="001A4501" w:rsidSect="007461F9">
      <w:headerReference w:type="default" r:id="rId18"/>
      <w:footerReference w:type="default" r:id="rId19"/>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997AC0">
          <w:rPr>
            <w:noProof/>
          </w:rPr>
          <w:t>7</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884"/>
    <w:multiLevelType w:val="hybridMultilevel"/>
    <w:tmpl w:val="8D7C3CFE"/>
    <w:lvl w:ilvl="0" w:tplc="39E8DF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3E01C0"/>
    <w:multiLevelType w:val="hybridMultilevel"/>
    <w:tmpl w:val="B856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7A3919"/>
    <w:multiLevelType w:val="hybridMultilevel"/>
    <w:tmpl w:val="49AE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2"/>
  </w:num>
  <w:num w:numId="4">
    <w:abstractNumId w:val="8"/>
  </w:num>
  <w:num w:numId="5">
    <w:abstractNumId w:val="6"/>
  </w:num>
  <w:num w:numId="6">
    <w:abstractNumId w:val="2"/>
  </w:num>
  <w:num w:numId="7">
    <w:abstractNumId w:val="14"/>
  </w:num>
  <w:num w:numId="8">
    <w:abstractNumId w:val="1"/>
  </w:num>
  <w:num w:numId="9">
    <w:abstractNumId w:val="3"/>
  </w:num>
  <w:num w:numId="10">
    <w:abstractNumId w:val="13"/>
  </w:num>
  <w:num w:numId="11">
    <w:abstractNumId w:val="11"/>
  </w:num>
  <w:num w:numId="12">
    <w:abstractNumId w:val="15"/>
  </w:num>
  <w:num w:numId="13">
    <w:abstractNumId w:val="10"/>
  </w:num>
  <w:num w:numId="14">
    <w:abstractNumId w:val="9"/>
  </w:num>
  <w:num w:numId="15">
    <w:abstractNumId w:val="7"/>
  </w:num>
  <w:num w:numId="16">
    <w:abstractNumId w:val="16"/>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8ixghY7czwh1TheTjeS146azDn92oJp1mmk/2+kFSXykc4g+Z3A13VjnRTtrgLfhiKl0a0DZWTX8qoIzeEZ0aA==" w:salt="tmjDlhH1s5FddTJw4J56C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42134"/>
    <w:rsid w:val="000502D0"/>
    <w:rsid w:val="000555C9"/>
    <w:rsid w:val="00067804"/>
    <w:rsid w:val="0007345F"/>
    <w:rsid w:val="00083ECE"/>
    <w:rsid w:val="00087E56"/>
    <w:rsid w:val="000A3722"/>
    <w:rsid w:val="000D0282"/>
    <w:rsid w:val="000D2816"/>
    <w:rsid w:val="000F5B0D"/>
    <w:rsid w:val="001258C2"/>
    <w:rsid w:val="00134DF5"/>
    <w:rsid w:val="001433A8"/>
    <w:rsid w:val="00146D71"/>
    <w:rsid w:val="00190905"/>
    <w:rsid w:val="001919B9"/>
    <w:rsid w:val="001A4501"/>
    <w:rsid w:val="001A574D"/>
    <w:rsid w:val="001B24CD"/>
    <w:rsid w:val="001B39C3"/>
    <w:rsid w:val="001B5A4A"/>
    <w:rsid w:val="001B69B8"/>
    <w:rsid w:val="001D28DC"/>
    <w:rsid w:val="002005A6"/>
    <w:rsid w:val="00202081"/>
    <w:rsid w:val="00226398"/>
    <w:rsid w:val="0023083A"/>
    <w:rsid w:val="00254FEF"/>
    <w:rsid w:val="0029563E"/>
    <w:rsid w:val="002A3C1B"/>
    <w:rsid w:val="002A6503"/>
    <w:rsid w:val="002B0758"/>
    <w:rsid w:val="002B0901"/>
    <w:rsid w:val="002B2EB0"/>
    <w:rsid w:val="002C470F"/>
    <w:rsid w:val="002C7C63"/>
    <w:rsid w:val="002E7480"/>
    <w:rsid w:val="0031199A"/>
    <w:rsid w:val="0031660C"/>
    <w:rsid w:val="0033244B"/>
    <w:rsid w:val="00352BA3"/>
    <w:rsid w:val="00355E98"/>
    <w:rsid w:val="00366CE2"/>
    <w:rsid w:val="003744C8"/>
    <w:rsid w:val="00385746"/>
    <w:rsid w:val="00393541"/>
    <w:rsid w:val="00394EA3"/>
    <w:rsid w:val="003A3782"/>
    <w:rsid w:val="003B5B3B"/>
    <w:rsid w:val="003D3137"/>
    <w:rsid w:val="003D5E84"/>
    <w:rsid w:val="003E5BD2"/>
    <w:rsid w:val="003F49F9"/>
    <w:rsid w:val="004040CB"/>
    <w:rsid w:val="00435223"/>
    <w:rsid w:val="004455BB"/>
    <w:rsid w:val="00446BFE"/>
    <w:rsid w:val="004600D1"/>
    <w:rsid w:val="00462C53"/>
    <w:rsid w:val="004634F0"/>
    <w:rsid w:val="004805B0"/>
    <w:rsid w:val="004901DE"/>
    <w:rsid w:val="00492E89"/>
    <w:rsid w:val="004A4CD8"/>
    <w:rsid w:val="004A7273"/>
    <w:rsid w:val="004A7F7A"/>
    <w:rsid w:val="004C1802"/>
    <w:rsid w:val="004C440C"/>
    <w:rsid w:val="004F0A9C"/>
    <w:rsid w:val="004F6B4B"/>
    <w:rsid w:val="005013D5"/>
    <w:rsid w:val="00514D6A"/>
    <w:rsid w:val="0052335A"/>
    <w:rsid w:val="00537D3D"/>
    <w:rsid w:val="005419FF"/>
    <w:rsid w:val="00546370"/>
    <w:rsid w:val="0057461E"/>
    <w:rsid w:val="00590882"/>
    <w:rsid w:val="005A2C44"/>
    <w:rsid w:val="005C3A03"/>
    <w:rsid w:val="005D2C57"/>
    <w:rsid w:val="005E5900"/>
    <w:rsid w:val="00650A31"/>
    <w:rsid w:val="00663993"/>
    <w:rsid w:val="00680262"/>
    <w:rsid w:val="00684B08"/>
    <w:rsid w:val="0069320E"/>
    <w:rsid w:val="006A37B5"/>
    <w:rsid w:val="006B5F87"/>
    <w:rsid w:val="006B6B5A"/>
    <w:rsid w:val="006C001C"/>
    <w:rsid w:val="006D16C6"/>
    <w:rsid w:val="00714A47"/>
    <w:rsid w:val="00716675"/>
    <w:rsid w:val="007421E3"/>
    <w:rsid w:val="007461F9"/>
    <w:rsid w:val="00747A1F"/>
    <w:rsid w:val="00751570"/>
    <w:rsid w:val="007549A3"/>
    <w:rsid w:val="00756B65"/>
    <w:rsid w:val="007637D7"/>
    <w:rsid w:val="00772645"/>
    <w:rsid w:val="007726D1"/>
    <w:rsid w:val="00794888"/>
    <w:rsid w:val="007A4D99"/>
    <w:rsid w:val="007A4FE8"/>
    <w:rsid w:val="007A5151"/>
    <w:rsid w:val="007D4D70"/>
    <w:rsid w:val="007E1FE5"/>
    <w:rsid w:val="007F2DFC"/>
    <w:rsid w:val="00810BD2"/>
    <w:rsid w:val="00815887"/>
    <w:rsid w:val="00822265"/>
    <w:rsid w:val="00823786"/>
    <w:rsid w:val="00825751"/>
    <w:rsid w:val="0083000E"/>
    <w:rsid w:val="00830297"/>
    <w:rsid w:val="008305F4"/>
    <w:rsid w:val="008433C8"/>
    <w:rsid w:val="00851FD3"/>
    <w:rsid w:val="00864C25"/>
    <w:rsid w:val="00875082"/>
    <w:rsid w:val="00881C7C"/>
    <w:rsid w:val="008907D1"/>
    <w:rsid w:val="008A3D10"/>
    <w:rsid w:val="008B2696"/>
    <w:rsid w:val="008C2720"/>
    <w:rsid w:val="008D096E"/>
    <w:rsid w:val="008E002B"/>
    <w:rsid w:val="008E4516"/>
    <w:rsid w:val="008E657E"/>
    <w:rsid w:val="008E738C"/>
    <w:rsid w:val="008F146C"/>
    <w:rsid w:val="008F32D9"/>
    <w:rsid w:val="008F7DAF"/>
    <w:rsid w:val="00933FE5"/>
    <w:rsid w:val="00953C5B"/>
    <w:rsid w:val="00960EE2"/>
    <w:rsid w:val="00980552"/>
    <w:rsid w:val="00993662"/>
    <w:rsid w:val="00997AC0"/>
    <w:rsid w:val="009A316F"/>
    <w:rsid w:val="009B2B50"/>
    <w:rsid w:val="009D6F17"/>
    <w:rsid w:val="009F1C34"/>
    <w:rsid w:val="009F5E75"/>
    <w:rsid w:val="00A0003F"/>
    <w:rsid w:val="00A23FC6"/>
    <w:rsid w:val="00A346F5"/>
    <w:rsid w:val="00A46630"/>
    <w:rsid w:val="00A46CE7"/>
    <w:rsid w:val="00A63180"/>
    <w:rsid w:val="00A84F6A"/>
    <w:rsid w:val="00A95EFA"/>
    <w:rsid w:val="00AA1E4B"/>
    <w:rsid w:val="00AA2FA0"/>
    <w:rsid w:val="00AA5A09"/>
    <w:rsid w:val="00AC1BEE"/>
    <w:rsid w:val="00AC26A8"/>
    <w:rsid w:val="00AD0B38"/>
    <w:rsid w:val="00AD5BCE"/>
    <w:rsid w:val="00AE05C1"/>
    <w:rsid w:val="00AE5534"/>
    <w:rsid w:val="00AE5B4F"/>
    <w:rsid w:val="00B02ADD"/>
    <w:rsid w:val="00B07E0B"/>
    <w:rsid w:val="00B3094A"/>
    <w:rsid w:val="00B3253D"/>
    <w:rsid w:val="00B34EE8"/>
    <w:rsid w:val="00B35DED"/>
    <w:rsid w:val="00B3785C"/>
    <w:rsid w:val="00B51704"/>
    <w:rsid w:val="00B65813"/>
    <w:rsid w:val="00B65849"/>
    <w:rsid w:val="00B74B12"/>
    <w:rsid w:val="00B77791"/>
    <w:rsid w:val="00B82F66"/>
    <w:rsid w:val="00B911C3"/>
    <w:rsid w:val="00BA491E"/>
    <w:rsid w:val="00BC67A5"/>
    <w:rsid w:val="00C0373F"/>
    <w:rsid w:val="00C43216"/>
    <w:rsid w:val="00C5560A"/>
    <w:rsid w:val="00C74F7E"/>
    <w:rsid w:val="00C83EFA"/>
    <w:rsid w:val="00C90078"/>
    <w:rsid w:val="00C9087F"/>
    <w:rsid w:val="00C94536"/>
    <w:rsid w:val="00CA49D7"/>
    <w:rsid w:val="00CA4E23"/>
    <w:rsid w:val="00CC0839"/>
    <w:rsid w:val="00CC5A23"/>
    <w:rsid w:val="00CF4B1A"/>
    <w:rsid w:val="00D23C20"/>
    <w:rsid w:val="00D30988"/>
    <w:rsid w:val="00D66F6B"/>
    <w:rsid w:val="00D84267"/>
    <w:rsid w:val="00D90926"/>
    <w:rsid w:val="00D9172E"/>
    <w:rsid w:val="00DA152B"/>
    <w:rsid w:val="00DB5E8B"/>
    <w:rsid w:val="00DC2A37"/>
    <w:rsid w:val="00DD39A4"/>
    <w:rsid w:val="00DE1C5B"/>
    <w:rsid w:val="00E01222"/>
    <w:rsid w:val="00E01ABB"/>
    <w:rsid w:val="00E177BB"/>
    <w:rsid w:val="00E2106E"/>
    <w:rsid w:val="00E40FB5"/>
    <w:rsid w:val="00E92890"/>
    <w:rsid w:val="00E93BB3"/>
    <w:rsid w:val="00E94343"/>
    <w:rsid w:val="00E94EA8"/>
    <w:rsid w:val="00EB23FC"/>
    <w:rsid w:val="00EC529B"/>
    <w:rsid w:val="00EC5E53"/>
    <w:rsid w:val="00ED0DF1"/>
    <w:rsid w:val="00ED7B07"/>
    <w:rsid w:val="00EE33B1"/>
    <w:rsid w:val="00F34C53"/>
    <w:rsid w:val="00F412DC"/>
    <w:rsid w:val="00F51D20"/>
    <w:rsid w:val="00F57E48"/>
    <w:rsid w:val="00F82A3D"/>
    <w:rsid w:val="00F87FFD"/>
    <w:rsid w:val="00FA1AFA"/>
    <w:rsid w:val="00FA57BA"/>
    <w:rsid w:val="00FB4B7E"/>
    <w:rsid w:val="00FC776F"/>
    <w:rsid w:val="00FD0F1D"/>
    <w:rsid w:val="00FE05F4"/>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90359"/>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4213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2005A6"/>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42134"/>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953C5B"/>
    <w:pPr>
      <w:widowControl w:val="0"/>
      <w:autoSpaceDE w:val="0"/>
      <w:autoSpaceDN w:val="0"/>
      <w:spacing w:before="1"/>
      <w:ind w:left="1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9558">
      <w:bodyDiv w:val="1"/>
      <w:marLeft w:val="0"/>
      <w:marRight w:val="0"/>
      <w:marTop w:val="0"/>
      <w:marBottom w:val="0"/>
      <w:divBdr>
        <w:top w:val="none" w:sz="0" w:space="0" w:color="auto"/>
        <w:left w:val="none" w:sz="0" w:space="0" w:color="auto"/>
        <w:bottom w:val="none" w:sz="0" w:space="0" w:color="auto"/>
        <w:right w:val="none" w:sz="0" w:space="0" w:color="auto"/>
      </w:divBdr>
    </w:div>
    <w:div w:id="299041423">
      <w:bodyDiv w:val="1"/>
      <w:marLeft w:val="0"/>
      <w:marRight w:val="0"/>
      <w:marTop w:val="0"/>
      <w:marBottom w:val="0"/>
      <w:divBdr>
        <w:top w:val="none" w:sz="0" w:space="0" w:color="auto"/>
        <w:left w:val="none" w:sz="0" w:space="0" w:color="auto"/>
        <w:bottom w:val="none" w:sz="0" w:space="0" w:color="auto"/>
        <w:right w:val="none" w:sz="0" w:space="0" w:color="auto"/>
      </w:divBdr>
    </w:div>
    <w:div w:id="370961010">
      <w:bodyDiv w:val="1"/>
      <w:marLeft w:val="0"/>
      <w:marRight w:val="0"/>
      <w:marTop w:val="0"/>
      <w:marBottom w:val="0"/>
      <w:divBdr>
        <w:top w:val="none" w:sz="0" w:space="0" w:color="auto"/>
        <w:left w:val="none" w:sz="0" w:space="0" w:color="auto"/>
        <w:bottom w:val="none" w:sz="0" w:space="0" w:color="auto"/>
        <w:right w:val="none" w:sz="0" w:space="0" w:color="auto"/>
      </w:divBdr>
    </w:div>
    <w:div w:id="467667415">
      <w:bodyDiv w:val="1"/>
      <w:marLeft w:val="0"/>
      <w:marRight w:val="0"/>
      <w:marTop w:val="0"/>
      <w:marBottom w:val="0"/>
      <w:divBdr>
        <w:top w:val="none" w:sz="0" w:space="0" w:color="auto"/>
        <w:left w:val="none" w:sz="0" w:space="0" w:color="auto"/>
        <w:bottom w:val="none" w:sz="0" w:space="0" w:color="auto"/>
        <w:right w:val="none" w:sz="0" w:space="0" w:color="auto"/>
      </w:divBdr>
    </w:div>
    <w:div w:id="508057890">
      <w:bodyDiv w:val="1"/>
      <w:marLeft w:val="0"/>
      <w:marRight w:val="0"/>
      <w:marTop w:val="0"/>
      <w:marBottom w:val="0"/>
      <w:divBdr>
        <w:top w:val="none" w:sz="0" w:space="0" w:color="auto"/>
        <w:left w:val="none" w:sz="0" w:space="0" w:color="auto"/>
        <w:bottom w:val="none" w:sz="0" w:space="0" w:color="auto"/>
        <w:right w:val="none" w:sz="0" w:space="0" w:color="auto"/>
      </w:divBdr>
    </w:div>
    <w:div w:id="513963240">
      <w:bodyDiv w:val="1"/>
      <w:marLeft w:val="0"/>
      <w:marRight w:val="0"/>
      <w:marTop w:val="0"/>
      <w:marBottom w:val="0"/>
      <w:divBdr>
        <w:top w:val="none" w:sz="0" w:space="0" w:color="auto"/>
        <w:left w:val="none" w:sz="0" w:space="0" w:color="auto"/>
        <w:bottom w:val="none" w:sz="0" w:space="0" w:color="auto"/>
        <w:right w:val="none" w:sz="0" w:space="0" w:color="auto"/>
      </w:divBdr>
    </w:div>
    <w:div w:id="787747067">
      <w:bodyDiv w:val="1"/>
      <w:marLeft w:val="0"/>
      <w:marRight w:val="0"/>
      <w:marTop w:val="0"/>
      <w:marBottom w:val="0"/>
      <w:divBdr>
        <w:top w:val="none" w:sz="0" w:space="0" w:color="auto"/>
        <w:left w:val="none" w:sz="0" w:space="0" w:color="auto"/>
        <w:bottom w:val="none" w:sz="0" w:space="0" w:color="auto"/>
        <w:right w:val="none" w:sz="0" w:space="0" w:color="auto"/>
      </w:divBdr>
    </w:div>
    <w:div w:id="847328004">
      <w:bodyDiv w:val="1"/>
      <w:marLeft w:val="0"/>
      <w:marRight w:val="0"/>
      <w:marTop w:val="0"/>
      <w:marBottom w:val="0"/>
      <w:divBdr>
        <w:top w:val="none" w:sz="0" w:space="0" w:color="auto"/>
        <w:left w:val="none" w:sz="0" w:space="0" w:color="auto"/>
        <w:bottom w:val="none" w:sz="0" w:space="0" w:color="auto"/>
        <w:right w:val="none" w:sz="0" w:space="0" w:color="auto"/>
      </w:divBdr>
    </w:div>
    <w:div w:id="907035489">
      <w:bodyDiv w:val="1"/>
      <w:marLeft w:val="0"/>
      <w:marRight w:val="0"/>
      <w:marTop w:val="0"/>
      <w:marBottom w:val="0"/>
      <w:divBdr>
        <w:top w:val="none" w:sz="0" w:space="0" w:color="auto"/>
        <w:left w:val="none" w:sz="0" w:space="0" w:color="auto"/>
        <w:bottom w:val="none" w:sz="0" w:space="0" w:color="auto"/>
        <w:right w:val="none" w:sz="0" w:space="0" w:color="auto"/>
      </w:divBdr>
    </w:div>
    <w:div w:id="1078601023">
      <w:bodyDiv w:val="1"/>
      <w:marLeft w:val="0"/>
      <w:marRight w:val="0"/>
      <w:marTop w:val="0"/>
      <w:marBottom w:val="0"/>
      <w:divBdr>
        <w:top w:val="none" w:sz="0" w:space="0" w:color="auto"/>
        <w:left w:val="none" w:sz="0" w:space="0" w:color="auto"/>
        <w:bottom w:val="none" w:sz="0" w:space="0" w:color="auto"/>
        <w:right w:val="none" w:sz="0" w:space="0" w:color="auto"/>
      </w:divBdr>
    </w:div>
    <w:div w:id="1187675466">
      <w:bodyDiv w:val="1"/>
      <w:marLeft w:val="0"/>
      <w:marRight w:val="0"/>
      <w:marTop w:val="0"/>
      <w:marBottom w:val="0"/>
      <w:divBdr>
        <w:top w:val="none" w:sz="0" w:space="0" w:color="auto"/>
        <w:left w:val="none" w:sz="0" w:space="0" w:color="auto"/>
        <w:bottom w:val="none" w:sz="0" w:space="0" w:color="auto"/>
        <w:right w:val="none" w:sz="0" w:space="0" w:color="auto"/>
      </w:divBdr>
    </w:div>
    <w:div w:id="1467964547">
      <w:bodyDiv w:val="1"/>
      <w:marLeft w:val="0"/>
      <w:marRight w:val="0"/>
      <w:marTop w:val="0"/>
      <w:marBottom w:val="0"/>
      <w:divBdr>
        <w:top w:val="none" w:sz="0" w:space="0" w:color="auto"/>
        <w:left w:val="none" w:sz="0" w:space="0" w:color="auto"/>
        <w:bottom w:val="none" w:sz="0" w:space="0" w:color="auto"/>
        <w:right w:val="none" w:sz="0" w:space="0" w:color="auto"/>
      </w:divBdr>
    </w:div>
    <w:div w:id="1890721557">
      <w:bodyDiv w:val="1"/>
      <w:marLeft w:val="0"/>
      <w:marRight w:val="0"/>
      <w:marTop w:val="0"/>
      <w:marBottom w:val="0"/>
      <w:divBdr>
        <w:top w:val="none" w:sz="0" w:space="0" w:color="auto"/>
        <w:left w:val="none" w:sz="0" w:space="0" w:color="auto"/>
        <w:bottom w:val="none" w:sz="0" w:space="0" w:color="auto"/>
        <w:right w:val="none" w:sz="0" w:space="0" w:color="auto"/>
      </w:divBdr>
    </w:div>
    <w:div w:id="196831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collegeNow/dualCredit_AcaCalendar.asp" TargetMode="External"/><Relationship Id="rId13" Type="http://schemas.openxmlformats.org/officeDocument/2006/relationships/hyperlink" Target="https://www.roguecc.edu/titleI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oguecc.edu/nondiscrimination"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numbering" Target="numbering.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guecc.edu/BOE/policies/AP5990.asp" TargetMode="External"/><Relationship Id="rId5" Type="http://schemas.openxmlformats.org/officeDocument/2006/relationships/webSettings" Target="webSetting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accessResourc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oguecc.edu/enrollmentServices/sap.asp" TargetMode="External"/><Relationship Id="rId14" Type="http://schemas.openxmlformats.org/officeDocument/2006/relationships/hyperlink" Target="https://www.roguecc.edu/HS/Handbooks/Student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84B90-57EE-48C5-A027-FD08E79FE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2192</Words>
  <Characters>12501</Characters>
  <Application>Microsoft Office Word</Application>
  <DocSecurity>8</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34</cp:revision>
  <cp:lastPrinted>2023-03-30T21:29:00Z</cp:lastPrinted>
  <dcterms:created xsi:type="dcterms:W3CDTF">2019-05-08T18:13:00Z</dcterms:created>
  <dcterms:modified xsi:type="dcterms:W3CDTF">2025-07-28T16:43:00Z</dcterms:modified>
</cp:coreProperties>
</file>