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RCC Allied Health</w:t>
      </w:r>
      <w:r w:rsidR="00B902FE">
        <w:rPr>
          <w:b/>
          <w:i/>
          <w:color w:val="auto"/>
        </w:rPr>
        <w:t xml:space="preserve"> </w:t>
      </w:r>
      <w:r w:rsidR="00893BAC">
        <w:rPr>
          <w:b/>
          <w:i/>
          <w:color w:val="auto"/>
        </w:rPr>
        <w:t xml:space="preserve">Occupations </w:t>
      </w:r>
      <w:r w:rsidR="00B902FE">
        <w:rPr>
          <w:b/>
          <w:i/>
          <w:color w:val="auto"/>
        </w:rPr>
        <w:t>Department</w:t>
      </w:r>
    </w:p>
    <w:p w:rsidR="008E4516" w:rsidRPr="00FB092E" w:rsidRDefault="00ED0EB5" w:rsidP="007E53F5">
      <w:pPr>
        <w:pStyle w:val="Heading1"/>
        <w:spacing w:before="0"/>
        <w:jc w:val="center"/>
        <w:rPr>
          <w:b/>
          <w:i/>
          <w:color w:val="auto"/>
        </w:rPr>
      </w:pPr>
      <w:r w:rsidRPr="00FB092E">
        <w:rPr>
          <w:b/>
          <w:i/>
          <w:color w:val="auto"/>
        </w:rPr>
        <w:t>AH100- Medical Terminology</w:t>
      </w:r>
      <w:r w:rsidR="002667B4">
        <w:rPr>
          <w:b/>
          <w:i/>
          <w:color w:val="auto"/>
        </w:rPr>
        <w:t xml:space="preserve">- </w:t>
      </w:r>
      <w:r w:rsidRPr="00FB092E">
        <w:rPr>
          <w:b/>
          <w:i/>
          <w:color w:val="auto"/>
        </w:rPr>
        <w:t>Introduction</w:t>
      </w:r>
      <w:r w:rsidR="00B902FE">
        <w:rPr>
          <w:b/>
          <w:i/>
          <w:color w:val="auto"/>
        </w:rPr>
        <w:t>, 3 credits</w:t>
      </w:r>
    </w:p>
    <w:p w:rsidR="00881C7C" w:rsidRPr="008E4516" w:rsidRDefault="00DA152B" w:rsidP="0019443D">
      <w:pPr>
        <w:pStyle w:val="Heading1"/>
        <w:spacing w:before="0"/>
        <w:jc w:val="center"/>
        <w:rPr>
          <w:b/>
        </w:rPr>
      </w:pPr>
      <w:permStart w:id="2135042767" w:edGrp="everyone"/>
      <w:r w:rsidRPr="00FB092E">
        <w:rPr>
          <w:b/>
          <w:i/>
          <w:color w:val="auto"/>
          <w:highlight w:val="yellow"/>
        </w:rPr>
        <w:t>20</w:t>
      </w:r>
      <w:r w:rsidR="0019443D">
        <w:rPr>
          <w:b/>
          <w:i/>
          <w:color w:val="auto"/>
          <w:highlight w:val="yellow"/>
        </w:rPr>
        <w:t>2</w:t>
      </w:r>
      <w:r w:rsidR="007F5A88">
        <w:rPr>
          <w:b/>
          <w:i/>
          <w:color w:val="auto"/>
          <w:highlight w:val="yellow"/>
        </w:rPr>
        <w:t>6</w:t>
      </w:r>
      <w:r w:rsidR="00B35D7C">
        <w:rPr>
          <w:b/>
          <w:i/>
          <w:color w:val="auto"/>
          <w:highlight w:val="yellow"/>
        </w:rPr>
        <w:t>/202</w:t>
      </w:r>
      <w:r w:rsidR="007F5A88">
        <w:rPr>
          <w:b/>
          <w:i/>
          <w:color w:val="auto"/>
          <w:highlight w:val="yellow"/>
        </w:rPr>
        <w:t>7</w:t>
      </w:r>
      <w:bookmarkStart w:id="0" w:name="_GoBack"/>
      <w:bookmarkEnd w:id="0"/>
      <w:r w:rsidR="00B35D7C">
        <w:rPr>
          <w:b/>
          <w:i/>
          <w:color w:val="auto"/>
          <w:highlight w:val="yellow"/>
        </w:rPr>
        <w:t xml:space="preserve"> </w:t>
      </w:r>
      <w:permEnd w:id="2135042767"/>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576622808"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576622808"/>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1208047039" w:edGrp="everyone"/>
      <w:r w:rsidRPr="0019443D">
        <w:rPr>
          <w:color w:val="3B3838" w:themeColor="background2" w:themeShade="40"/>
          <w:sz w:val="26"/>
          <w:szCs w:val="26"/>
          <w:highlight w:val="yellow"/>
        </w:rPr>
        <w:t>Your email</w:t>
      </w:r>
      <w:permEnd w:id="1208047039"/>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325453247"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325453247"/>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437233384"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437233384"/>
    </w:p>
    <w:p w:rsidR="00C376D8" w:rsidRDefault="00C376D8" w:rsidP="008761E4">
      <w:pPr>
        <w:ind w:left="3600" w:hanging="3600"/>
        <w:rPr>
          <w:rStyle w:val="Heading1Char"/>
          <w:b/>
          <w:color w:val="auto"/>
        </w:rPr>
      </w:pPr>
      <w:r>
        <w:rPr>
          <w:rStyle w:val="Heading1Char"/>
          <w:b/>
          <w:color w:val="auto"/>
        </w:rPr>
        <w:t xml:space="preserve">High School Course Title: </w:t>
      </w:r>
      <w:permStart w:id="709959846" w:edGrp="everyone"/>
      <w:r w:rsidRPr="00C376D8">
        <w:rPr>
          <w:color w:val="3B3838" w:themeColor="background2" w:themeShade="40"/>
          <w:sz w:val="26"/>
          <w:szCs w:val="26"/>
          <w:highlight w:val="yellow"/>
        </w:rPr>
        <w:t>enter high school course title here</w:t>
      </w:r>
      <w:permEnd w:id="709959846"/>
    </w:p>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thirty (30)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(33) lecture hours for one term</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800398155"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800398155"/>
    <w:p w:rsidR="001258C2" w:rsidRDefault="00ED0EB5" w:rsidP="00FB092E">
      <w:pPr>
        <w:ind w:left="3600" w:hanging="3600"/>
        <w:rPr>
          <w:b/>
          <w:i/>
          <w:color w:val="3B3838" w:themeColor="background2" w:themeShade="40"/>
        </w:rPr>
      </w:pPr>
      <w:r w:rsidRPr="00FB092E">
        <w:rPr>
          <w:rStyle w:val="Heading1Char"/>
          <w:b/>
          <w:color w:val="auto"/>
        </w:rPr>
        <w:t>Prerequisites:</w:t>
      </w:r>
      <w:r w:rsidR="007B3A2A">
        <w:rPr>
          <w:rStyle w:val="Heading1Char"/>
          <w:b/>
          <w:color w:val="auto"/>
        </w:rPr>
        <w:t xml:space="preserve">  </w:t>
      </w:r>
      <w:bookmarkStart w:id="1" w:name="_Hlk168412486"/>
      <w:r w:rsidR="007B3A2A" w:rsidRPr="007B3A2A">
        <w:rPr>
          <w:rFonts w:eastAsiaTheme="majorEastAsia"/>
        </w:rPr>
        <w:t>None</w:t>
      </w:r>
      <w:r w:rsidR="00BE19D1" w:rsidRPr="007B3A2A">
        <w:t>.</w:t>
      </w:r>
      <w:bookmarkEnd w:id="1"/>
      <w:r w:rsidRPr="00ED7B07">
        <w:rPr>
          <w:b/>
          <w:i/>
          <w:color w:val="3B3838" w:themeColor="background2" w:themeShade="40"/>
        </w:rPr>
        <w:tab/>
      </w:r>
    </w:p>
    <w:p w:rsidR="005013D5" w:rsidRPr="00051159" w:rsidRDefault="00087E56" w:rsidP="00051159">
      <w:pPr>
        <w:ind w:left="3600" w:hanging="3600"/>
        <w:rPr>
          <w:rStyle w:val="Heading1Char"/>
          <w:b/>
          <w:color w:val="auto"/>
          <w:u w:val="single"/>
        </w:rPr>
      </w:pPr>
      <w:r w:rsidRPr="00051159">
        <w:rPr>
          <w:rStyle w:val="Heading1Char"/>
          <w:b/>
          <w:color w:val="auto"/>
          <w:u w:val="single"/>
        </w:rPr>
        <w:t>Course D</w:t>
      </w:r>
      <w:r w:rsidR="005013D5" w:rsidRPr="00051159">
        <w:rPr>
          <w:rStyle w:val="Heading1Char"/>
          <w:b/>
          <w:color w:val="auto"/>
          <w:u w:val="single"/>
        </w:rPr>
        <w:t>escription</w:t>
      </w:r>
    </w:p>
    <w:p w:rsidR="00F9413C" w:rsidRDefault="00F9413C" w:rsidP="00051159">
      <w:pPr>
        <w:rPr>
          <w:color w:val="212529"/>
        </w:rPr>
      </w:pPr>
      <w:r w:rsidRPr="00CB58EC">
        <w:rPr>
          <w:color w:val="212529"/>
        </w:rPr>
        <w:t>Provides a basic understanding of medical terminology using a word-building approach based on the systems of the human body. Prefixes, suffixes, word roots, combining forms, special endings, plural forms, abbreviations, and symbols are included in the content. Emphasis is placed on spelling, definition and usage.</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307208599"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1307208599"/>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161891789"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161891789"/>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1B3DE9" w:rsidTr="00310EE8">
        <w:trPr>
          <w:trHeight w:hRule="exact" w:val="541"/>
        </w:trPr>
        <w:tc>
          <w:tcPr>
            <w:tcW w:w="7825" w:type="dxa"/>
          </w:tcPr>
          <w:p w:rsidR="001B3DE9" w:rsidRDefault="001B3DE9" w:rsidP="00221A1E">
            <w:pPr>
              <w:pStyle w:val="TableParagraph"/>
              <w:spacing w:line="247" w:lineRule="auto"/>
              <w:ind w:left="150" w:right="228"/>
              <w:rPr>
                <w:sz w:val="24"/>
              </w:rPr>
            </w:pPr>
            <w:r>
              <w:rPr>
                <w:sz w:val="24"/>
              </w:rPr>
              <w:t>1. Define and spell medical terms.</w:t>
            </w:r>
          </w:p>
        </w:tc>
        <w:tc>
          <w:tcPr>
            <w:tcW w:w="2340" w:type="dxa"/>
          </w:tcPr>
          <w:p w:rsidR="001B3DE9" w:rsidRDefault="001B3DE9" w:rsidP="00221A1E"/>
        </w:tc>
      </w:tr>
      <w:tr w:rsidR="001B3DE9" w:rsidTr="00310EE8">
        <w:trPr>
          <w:trHeight w:hRule="exact" w:val="523"/>
        </w:trPr>
        <w:tc>
          <w:tcPr>
            <w:tcW w:w="7825" w:type="dxa"/>
          </w:tcPr>
          <w:p w:rsidR="001B3DE9" w:rsidRDefault="001B3DE9" w:rsidP="00221A1E">
            <w:pPr>
              <w:pStyle w:val="TableParagraph"/>
              <w:spacing w:before="2" w:line="247" w:lineRule="auto"/>
              <w:ind w:left="150" w:right="228"/>
              <w:rPr>
                <w:sz w:val="24"/>
              </w:rPr>
            </w:pPr>
            <w:r>
              <w:rPr>
                <w:sz w:val="24"/>
              </w:rPr>
              <w:t>2. Construct and analyze medical terms.</w:t>
            </w:r>
          </w:p>
          <w:p w:rsidR="001B3DE9" w:rsidRDefault="001B3DE9" w:rsidP="00221A1E">
            <w:pPr>
              <w:pStyle w:val="TableParagraph"/>
              <w:spacing w:before="2" w:line="247" w:lineRule="auto"/>
              <w:ind w:left="150" w:right="228"/>
              <w:rPr>
                <w:sz w:val="24"/>
              </w:rPr>
            </w:pPr>
          </w:p>
        </w:tc>
        <w:tc>
          <w:tcPr>
            <w:tcW w:w="2340" w:type="dxa"/>
          </w:tcPr>
          <w:p w:rsidR="001B3DE9" w:rsidRPr="004127B0" w:rsidRDefault="001B3DE9" w:rsidP="00221A1E">
            <w:pPr>
              <w:pStyle w:val="TableParagraph"/>
              <w:spacing w:before="6" w:line="247" w:lineRule="auto"/>
              <w:ind w:right="290"/>
              <w:rPr>
                <w:b/>
                <w:sz w:val="24"/>
              </w:rPr>
            </w:pPr>
            <w:r w:rsidRPr="004127B0">
              <w:rPr>
                <w:bCs/>
                <w:sz w:val="24"/>
              </w:rPr>
              <w:t>Critical Thinking</w:t>
            </w:r>
          </w:p>
        </w:tc>
      </w:tr>
      <w:tr w:rsidR="001B3DE9" w:rsidTr="00310EE8">
        <w:trPr>
          <w:trHeight w:hRule="exact" w:val="631"/>
        </w:trPr>
        <w:tc>
          <w:tcPr>
            <w:tcW w:w="7825" w:type="dxa"/>
          </w:tcPr>
          <w:p w:rsidR="001B3DE9" w:rsidRDefault="009C6F6D" w:rsidP="00221A1E">
            <w:pPr>
              <w:pStyle w:val="TableParagraph"/>
              <w:spacing w:line="247" w:lineRule="auto"/>
              <w:ind w:left="150" w:right="261"/>
              <w:rPr>
                <w:sz w:val="24"/>
              </w:rPr>
            </w:pPr>
            <w:r>
              <w:rPr>
                <w:sz w:val="24"/>
              </w:rPr>
              <w:t>3</w:t>
            </w:r>
            <w:r w:rsidR="001B3DE9">
              <w:rPr>
                <w:sz w:val="24"/>
              </w:rPr>
              <w:t>. Describe basic anatomical terms and functions.</w:t>
            </w:r>
          </w:p>
        </w:tc>
        <w:tc>
          <w:tcPr>
            <w:tcW w:w="2340" w:type="dxa"/>
          </w:tcPr>
          <w:p w:rsidR="001B3DE9" w:rsidRDefault="001B3DE9" w:rsidP="00221A1E"/>
        </w:tc>
      </w:tr>
      <w:tr w:rsidR="001B3DE9" w:rsidTr="00310EE8">
        <w:trPr>
          <w:trHeight w:hRule="exact" w:val="541"/>
        </w:trPr>
        <w:tc>
          <w:tcPr>
            <w:tcW w:w="7825" w:type="dxa"/>
          </w:tcPr>
          <w:p w:rsidR="001B3DE9" w:rsidRDefault="009C6F6D" w:rsidP="00221A1E">
            <w:pPr>
              <w:pStyle w:val="TableParagraph"/>
              <w:spacing w:before="2" w:line="247" w:lineRule="auto"/>
              <w:ind w:left="150" w:right="81"/>
              <w:rPr>
                <w:sz w:val="24"/>
              </w:rPr>
            </w:pPr>
            <w:r>
              <w:rPr>
                <w:sz w:val="24"/>
              </w:rPr>
              <w:t>4</w:t>
            </w:r>
            <w:r w:rsidR="001B3DE9">
              <w:rPr>
                <w:sz w:val="24"/>
              </w:rPr>
              <w:t>. Explain the meaning of various medical abbreviations.</w:t>
            </w:r>
          </w:p>
        </w:tc>
        <w:tc>
          <w:tcPr>
            <w:tcW w:w="2340" w:type="dxa"/>
          </w:tcPr>
          <w:p w:rsidR="001B3DE9" w:rsidRDefault="001B3DE9" w:rsidP="00221A1E"/>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t>Learning Experiences</w:t>
      </w:r>
    </w:p>
    <w:p w:rsidR="007461F9" w:rsidRPr="002667B4" w:rsidRDefault="007461F9" w:rsidP="007461F9">
      <w:pPr>
        <w:rPr>
          <w:bCs/>
          <w:color w:val="3B3838" w:themeColor="background2" w:themeShade="40"/>
        </w:rPr>
      </w:pPr>
      <w:permStart w:id="1141856583" w:edGrp="everyone"/>
      <w:r w:rsidRPr="002667B4">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41856583"/>
    <w:p w:rsidR="007461F9" w:rsidRPr="00FB092E" w:rsidRDefault="000D0282" w:rsidP="00FB092E">
      <w:pPr>
        <w:pStyle w:val="Heading1"/>
        <w:rPr>
          <w:b/>
          <w:color w:val="auto"/>
          <w:u w:val="single"/>
        </w:rPr>
      </w:pPr>
      <w:r w:rsidRPr="00FB092E">
        <w:rPr>
          <w:b/>
          <w:color w:val="auto"/>
          <w:u w:val="single"/>
        </w:rPr>
        <w:lastRenderedPageBreak/>
        <w:t>Grading Information</w:t>
      </w:r>
    </w:p>
    <w:p w:rsidR="002667B4" w:rsidRDefault="002667B4" w:rsidP="002667B4">
      <w:pPr>
        <w:tabs>
          <w:tab w:val="left" w:pos="7200"/>
        </w:tabs>
        <w:ind w:right="-720"/>
        <w:rPr>
          <w:bCs/>
          <w:iCs/>
          <w:color w:val="3B3838" w:themeColor="background2" w:themeShade="40"/>
          <w:highlight w:val="yellow"/>
        </w:rPr>
      </w:pPr>
      <w:bookmarkStart w:id="3" w:name="_Hlk68095888"/>
      <w:permStart w:id="166358272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667B4" w:rsidRDefault="002667B4" w:rsidP="002667B4">
      <w:pPr>
        <w:tabs>
          <w:tab w:val="left" w:pos="7200"/>
        </w:tabs>
        <w:ind w:right="-720"/>
        <w:rPr>
          <w:bCs/>
          <w:iCs/>
          <w:color w:val="3B3838" w:themeColor="background2" w:themeShade="40"/>
          <w:highlight w:val="yellow"/>
        </w:rPr>
      </w:pPr>
    </w:p>
    <w:p w:rsidR="002667B4" w:rsidRDefault="002667B4" w:rsidP="002667B4">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667B4" w:rsidRPr="00150B38" w:rsidRDefault="002667B4" w:rsidP="002667B4">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2667B4" w:rsidRPr="00150B38" w:rsidRDefault="002667B4" w:rsidP="002667B4">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667B4" w:rsidRPr="00150B38" w:rsidRDefault="002667B4" w:rsidP="002667B4">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667B4" w:rsidRPr="00150B38" w:rsidRDefault="002667B4" w:rsidP="002667B4">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667B4" w:rsidRPr="00150B38" w:rsidRDefault="002667B4" w:rsidP="002667B4">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667B4" w:rsidRPr="00150B38" w:rsidRDefault="002667B4" w:rsidP="002667B4">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667B4" w:rsidRDefault="002667B4" w:rsidP="002667B4">
      <w:pPr>
        <w:tabs>
          <w:tab w:val="left" w:pos="7200"/>
        </w:tabs>
        <w:ind w:right="-180"/>
        <w:rPr>
          <w:bCs/>
          <w:i/>
          <w:iCs/>
          <w:color w:val="3B3838" w:themeColor="background2" w:themeShade="40"/>
          <w:highlight w:val="yellow"/>
        </w:rPr>
      </w:pPr>
    </w:p>
    <w:p w:rsidR="002667B4" w:rsidRDefault="002667B4" w:rsidP="002667B4">
      <w:pPr>
        <w:ind w:left="3600" w:hanging="3600"/>
      </w:pPr>
      <w:r>
        <w:t>A= 100-90%</w:t>
      </w:r>
    </w:p>
    <w:p w:rsidR="002667B4" w:rsidRDefault="002667B4" w:rsidP="002667B4">
      <w:pPr>
        <w:ind w:left="3600" w:hanging="3600"/>
      </w:pPr>
      <w:r>
        <w:t>B= 89-80%</w:t>
      </w:r>
    </w:p>
    <w:p w:rsidR="002667B4" w:rsidRDefault="002667B4" w:rsidP="002667B4">
      <w:pPr>
        <w:ind w:left="3600" w:hanging="3600"/>
      </w:pPr>
      <w:r>
        <w:t>C= 79-70%</w:t>
      </w:r>
    </w:p>
    <w:p w:rsidR="002667B4" w:rsidRDefault="002667B4" w:rsidP="002667B4">
      <w:pPr>
        <w:ind w:left="3600" w:hanging="3600"/>
      </w:pPr>
      <w:r>
        <w:t xml:space="preserve">D= 69-60% </w:t>
      </w:r>
    </w:p>
    <w:p w:rsidR="002667B4" w:rsidRPr="00740D76" w:rsidRDefault="002667B4" w:rsidP="002667B4">
      <w:pPr>
        <w:ind w:left="3600" w:hanging="3600"/>
        <w:rPr>
          <w:bCs/>
          <w:iCs/>
          <w:color w:val="3B3838" w:themeColor="background2" w:themeShade="40"/>
          <w:highlight w:val="yellow"/>
        </w:rPr>
      </w:pPr>
      <w:r>
        <w:t xml:space="preserve">F= 59-0% </w:t>
      </w:r>
    </w:p>
    <w:permEnd w:id="1663582728"/>
    <w:p w:rsidR="00F24BB1" w:rsidRPr="0090670B" w:rsidRDefault="00F24BB1" w:rsidP="00F24BB1">
      <w:pPr>
        <w:pStyle w:val="Heading1"/>
        <w:rPr>
          <w:b/>
          <w:color w:val="auto"/>
          <w:u w:val="single"/>
        </w:rPr>
      </w:pPr>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667B4" w:rsidRDefault="002667B4" w:rsidP="002667B4">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2667B4" w:rsidRDefault="002667B4" w:rsidP="002667B4">
      <w:pPr>
        <w:ind w:left="3600" w:hanging="3600"/>
        <w:rPr>
          <w:color w:val="000000"/>
          <w:shd w:val="clear" w:color="auto" w:fill="FFFFFF"/>
        </w:rPr>
      </w:pPr>
      <w:r w:rsidRPr="002801E8">
        <w:rPr>
          <w:color w:val="000000"/>
          <w:shd w:val="clear" w:color="auto" w:fill="FFFFFF"/>
        </w:rPr>
        <w:t>or program requirements.</w:t>
      </w:r>
    </w:p>
    <w:bookmarkEnd w:id="4"/>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2667B4" w:rsidRPr="0074591E" w:rsidRDefault="002667B4" w:rsidP="002667B4">
      <w:pPr>
        <w:pStyle w:val="Heading1"/>
        <w:rPr>
          <w:b/>
          <w:color w:val="auto"/>
          <w:szCs w:val="24"/>
          <w:u w:val="single"/>
        </w:rPr>
      </w:pPr>
      <w:bookmarkStart w:id="5" w:name="_Hlk202782990"/>
      <w:bookmarkEnd w:id="3"/>
      <w:r>
        <w:rPr>
          <w:b/>
          <w:color w:val="auto"/>
          <w:szCs w:val="24"/>
          <w:u w:val="single"/>
        </w:rPr>
        <w:t>Expectations for Students</w:t>
      </w:r>
    </w:p>
    <w:bookmarkEnd w:id="5"/>
    <w:p w:rsidR="001258C2" w:rsidRPr="00933FE5" w:rsidRDefault="008F146C" w:rsidP="008F146C">
      <w:pPr>
        <w:rPr>
          <w:i/>
          <w:color w:val="3B3838" w:themeColor="background2" w:themeShade="40"/>
        </w:rPr>
      </w:pPr>
      <w:permStart w:id="1041321056" w:edGrp="everyone"/>
      <w:r w:rsidRPr="00ED0EB5">
        <w:rPr>
          <w:bCs/>
          <w:i/>
          <w:color w:val="3B3838" w:themeColor="background2" w:themeShade="40"/>
          <w:highlight w:val="yellow"/>
        </w:rPr>
        <w:t>Include any statements of expectations regarding homework, late work, etc.</w:t>
      </w:r>
    </w:p>
    <w:permEnd w:id="1041321056"/>
    <w:p w:rsidR="00C376D8" w:rsidRDefault="00C376D8" w:rsidP="00C376D8">
      <w:pPr>
        <w:pStyle w:val="Heading1"/>
        <w:rPr>
          <w:b/>
          <w:color w:val="auto"/>
          <w:u w:val="single"/>
        </w:rPr>
      </w:pPr>
      <w:r>
        <w:rPr>
          <w:b/>
          <w:color w:val="auto"/>
          <w:u w:val="single"/>
        </w:rPr>
        <w:t xml:space="preserve">AI Policy </w:t>
      </w:r>
    </w:p>
    <w:p w:rsidR="00C376D8" w:rsidRPr="002667B4" w:rsidRDefault="00C376D8" w:rsidP="00C376D8">
      <w:pPr>
        <w:rPr>
          <w:bCs/>
          <w:color w:val="3B3838" w:themeColor="background2" w:themeShade="40"/>
        </w:rPr>
      </w:pPr>
      <w:permStart w:id="1517708273" w:edGrp="everyone"/>
      <w:r w:rsidRPr="002667B4">
        <w:rPr>
          <w:bCs/>
          <w:color w:val="3B3838" w:themeColor="background2" w:themeShade="40"/>
        </w:rPr>
        <w:t xml:space="preserve">Include your school districts AI policy. Include pertinent information regarding grades if caught using AI in assignments. </w:t>
      </w:r>
    </w:p>
    <w:permEnd w:id="1517708273"/>
    <w:p w:rsidR="001258C2" w:rsidRPr="00FB092E" w:rsidRDefault="001258C2" w:rsidP="00FB092E">
      <w:pPr>
        <w:pStyle w:val="Heading1"/>
        <w:rPr>
          <w:b/>
          <w:color w:val="auto"/>
          <w:u w:val="single"/>
        </w:rPr>
      </w:pPr>
      <w:r w:rsidRPr="00FB092E">
        <w:rPr>
          <w:b/>
          <w:color w:val="auto"/>
          <w:u w:val="single"/>
        </w:rPr>
        <w:t xml:space="preserve">Attendance </w:t>
      </w:r>
    </w:p>
    <w:p w:rsidR="000D0282" w:rsidRPr="00933FE5" w:rsidRDefault="003744C8" w:rsidP="001258C2">
      <w:pPr>
        <w:pStyle w:val="Default"/>
        <w:spacing w:after="15"/>
        <w:rPr>
          <w:rFonts w:ascii="Times New Roman" w:hAnsi="Times New Roman" w:cs="Times New Roman"/>
          <w:i/>
          <w:color w:val="3B3838" w:themeColor="background2" w:themeShade="40"/>
        </w:rPr>
      </w:pPr>
      <w:permStart w:id="1145781223" w:edGrp="everyone"/>
      <w:r w:rsidRPr="002667B4">
        <w:rPr>
          <w:rFonts w:ascii="Times New Roman" w:hAnsi="Times New Roman" w:cs="Times New Roman"/>
          <w:color w:val="3B3838" w:themeColor="background2" w:themeShade="40"/>
          <w:highlight w:val="yellow"/>
        </w:rPr>
        <w:t>Describe your policy on attendance and the consequences of missing class</w:t>
      </w:r>
      <w:r w:rsidRPr="00ED0EB5">
        <w:rPr>
          <w:rFonts w:ascii="Times New Roman" w:hAnsi="Times New Roman" w:cs="Times New Roman"/>
          <w:i/>
          <w:color w:val="3B3838" w:themeColor="background2" w:themeShade="40"/>
          <w:highlight w:val="yellow"/>
        </w:rPr>
        <w:t>.</w:t>
      </w:r>
      <w:permEnd w:id="1145781223"/>
    </w:p>
    <w:p w:rsidR="000D0282" w:rsidRDefault="000D0282" w:rsidP="001258C2">
      <w:pPr>
        <w:pStyle w:val="Default"/>
        <w:spacing w:after="15"/>
        <w:rPr>
          <w:rFonts w:ascii="Times New Roman" w:hAnsi="Times New Roman" w:cs="Times New Roman"/>
          <w:color w:val="auto"/>
        </w:rPr>
      </w:pPr>
    </w:p>
    <w:p w:rsidR="008E65D7" w:rsidRPr="002667B4"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2667B4" w:rsidRDefault="002667B4" w:rsidP="002667B4">
      <w:pPr>
        <w:pStyle w:val="ListParagraph"/>
        <w:numPr>
          <w:ilvl w:val="0"/>
          <w:numId w:val="8"/>
        </w:numPr>
      </w:pPr>
      <w:bookmarkStart w:id="6" w:name="_Hlk190846447"/>
      <w:r>
        <w:rPr>
          <w:b/>
          <w:bCs/>
          <w:color w:val="000000"/>
        </w:rPr>
        <w:t>Winter term withdraw dates:</w:t>
      </w:r>
      <w:r>
        <w:t xml:space="preserve"> January 13 - January 16</w:t>
      </w:r>
    </w:p>
    <w:p w:rsidR="002667B4" w:rsidRPr="008C4896" w:rsidRDefault="002667B4" w:rsidP="002667B4">
      <w:pPr>
        <w:pStyle w:val="ListParagraph"/>
        <w:numPr>
          <w:ilvl w:val="0"/>
          <w:numId w:val="8"/>
        </w:numPr>
      </w:pPr>
      <w:r>
        <w:rPr>
          <w:b/>
          <w:bCs/>
          <w:color w:val="000000"/>
        </w:rPr>
        <w:t>Spring term withdraw dates:</w:t>
      </w:r>
      <w:r>
        <w:t xml:space="preserve"> April 7 – May 22</w:t>
      </w:r>
    </w:p>
    <w:bookmarkEnd w:id="6"/>
    <w:p w:rsidR="001B3DE9" w:rsidRDefault="001B3DE9" w:rsidP="001B3DE9">
      <w:pPr>
        <w:pStyle w:val="Heading1"/>
        <w:rPr>
          <w:b/>
          <w:bCs/>
          <w:color w:val="000000" w:themeColor="text1"/>
          <w:u w:val="single"/>
        </w:rPr>
      </w:pPr>
      <w:r>
        <w:rPr>
          <w:b/>
          <w:bCs/>
          <w:color w:val="000000" w:themeColor="text1"/>
          <w:u w:val="single"/>
        </w:rPr>
        <w:lastRenderedPageBreak/>
        <w:t>Academic Integrity</w:t>
      </w:r>
    </w:p>
    <w:p w:rsidR="001B3DE9" w:rsidRPr="001B3DE9" w:rsidRDefault="001B3DE9" w:rsidP="001B3DE9">
      <w:pPr>
        <w:rPr>
          <w:bCs/>
        </w:rPr>
      </w:pPr>
      <w:r w:rsidRPr="001B3DE9">
        <w:rPr>
          <w:bC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w:t>
      </w:r>
      <w:bookmarkStart w:id="7" w:name="_Hlk225508169"/>
      <w:r w:rsidR="00FF45CD" w:rsidRPr="004E239C">
        <w:t>take action</w:t>
      </w:r>
      <w:bookmarkEnd w:id="7"/>
      <w:r w:rsidRPr="001B3DE9">
        <w:rPr>
          <w:bCs/>
        </w:rPr>
        <w:t xml:space="preserve">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bookmarkStart w:id="8" w:name="_Hlk164327996"/>
      <w:r w:rsidRPr="00FB092E">
        <w:rPr>
          <w:b/>
          <w:color w:val="auto"/>
          <w:u w:val="single"/>
        </w:rPr>
        <w:t xml:space="preserve">Classroom Behavior </w:t>
      </w:r>
    </w:p>
    <w:p w:rsidR="00F9413C" w:rsidRDefault="00F9413C" w:rsidP="00F9413C">
      <w:pPr>
        <w:rPr>
          <w:bCs/>
        </w:rPr>
      </w:pPr>
      <w:bookmarkStart w:id="9" w:name="_Hlk166568572"/>
      <w:bookmarkEnd w:id="8"/>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5D155E" w:rsidRPr="001258C2" w:rsidRDefault="005D155E"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bookmarkStart w:id="12" w:name="_Hlk16841235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bookmarkStart w:id="13" w:name="_Hlk164328583"/>
      <w:r w:rsidRPr="001F7D44">
        <w:rPr>
          <w:u w:val="single"/>
        </w:rPr>
        <w:t xml:space="preserve">Redwood Campus </w:t>
      </w:r>
      <w:r w:rsidR="008F145F">
        <w:rPr>
          <w:u w:val="single"/>
        </w:rPr>
        <w:t>(Wiseman Student Success Center)</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w:t>
      </w:r>
      <w:r w:rsidR="008F145F">
        <w:rPr>
          <w:u w:val="single"/>
        </w:rPr>
        <w:t>Campus (Student Success Center, Room 9)</w:t>
      </w:r>
    </w:p>
    <w:p w:rsidR="00700CEF" w:rsidRDefault="00700CEF" w:rsidP="00700CEF">
      <w:pPr>
        <w:autoSpaceDE w:val="0"/>
        <w:autoSpaceDN w:val="0"/>
        <w:adjustRightInd w:val="0"/>
        <w:ind w:firstLine="720"/>
      </w:pPr>
      <w:r w:rsidRPr="001F7D44">
        <w:t>Phone: 541-</w:t>
      </w:r>
      <w:r>
        <w:t>956-7337</w:t>
      </w:r>
      <w:r w:rsidRPr="001F7D44">
        <w:t>; Oregon Relay Service: 7-1-1</w:t>
      </w:r>
    </w:p>
    <w:p w:rsidR="008F145F" w:rsidRDefault="008F145F" w:rsidP="00700CEF">
      <w:pPr>
        <w:autoSpaceDE w:val="0"/>
        <w:autoSpaceDN w:val="0"/>
        <w:adjustRightInd w:val="0"/>
        <w:ind w:firstLine="720"/>
        <w:rPr>
          <w:u w:val="single"/>
        </w:rPr>
      </w:pPr>
      <w:r w:rsidRPr="001F7D44">
        <w:rPr>
          <w:u w:val="single"/>
        </w:rPr>
        <w:t>Table Rock Campus</w:t>
      </w:r>
      <w:r>
        <w:rPr>
          <w:u w:val="single"/>
        </w:rPr>
        <w:t xml:space="preserve"> (Building A, Rooms 191 and 191A)</w:t>
      </w:r>
    </w:p>
    <w:p w:rsidR="008F145F" w:rsidRDefault="008F145F" w:rsidP="008F145F">
      <w:pPr>
        <w:autoSpaceDE w:val="0"/>
        <w:autoSpaceDN w:val="0"/>
        <w:adjustRightInd w:val="0"/>
        <w:ind w:firstLine="720"/>
      </w:pPr>
      <w:r w:rsidRPr="001F7D44">
        <w:t>Phone: 541-</w:t>
      </w:r>
      <w:r>
        <w:t>956-7337</w:t>
      </w:r>
      <w:r w:rsidRPr="001F7D44">
        <w:t>; Oregon Relay Service: 7-1-1</w:t>
      </w:r>
    </w:p>
    <w:p w:rsidR="008F145F" w:rsidRPr="001F7D44" w:rsidRDefault="008F145F" w:rsidP="00700CEF">
      <w:pPr>
        <w:autoSpaceDE w:val="0"/>
        <w:autoSpaceDN w:val="0"/>
        <w:adjustRightInd w:val="0"/>
        <w:ind w:firstLine="720"/>
      </w:pP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4" w:name="_Hlk69909226"/>
      <w:r w:rsidR="008F145F">
        <w:t xml:space="preserve">: </w:t>
      </w:r>
      <w:hyperlink r:id="rId9" w:history="1">
        <w:r w:rsidR="008F145F" w:rsidRPr="00BC3875">
          <w:rPr>
            <w:rStyle w:val="Hyperlink"/>
          </w:rPr>
          <w:t>https://www..roguecc.edu/accessResources/</w:t>
        </w:r>
      </w:hyperlink>
      <w:r w:rsidR="008F145F">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5" w:name="_Hlk69908685"/>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0"/>
      <w:bookmarkEnd w:id="14"/>
      <w:bookmarkEnd w:id="12"/>
      <w:r>
        <w:rPr>
          <w:rStyle w:val="Hyperlink"/>
          <w:rFonts w:eastAsiaTheme="majorEastAsia"/>
        </w:rPr>
        <w:t xml:space="preserve"> </w:t>
      </w:r>
      <w:bookmarkEnd w:id="15"/>
    </w:p>
    <w:p w:rsidR="002667B4" w:rsidRDefault="002667B4" w:rsidP="002667B4">
      <w:pPr>
        <w:pStyle w:val="Heading1"/>
        <w:rPr>
          <w:b/>
          <w:color w:val="auto"/>
          <w:u w:val="single"/>
        </w:rPr>
      </w:pPr>
      <w:bookmarkStart w:id="18" w:name="_Hlk202789445"/>
      <w:bookmarkEnd w:id="11"/>
      <w:bookmarkEnd w:id="13"/>
      <w:r>
        <w:rPr>
          <w:b/>
          <w:color w:val="auto"/>
          <w:u w:val="single"/>
        </w:rPr>
        <w:lastRenderedPageBreak/>
        <w:t>Students Rights and Responsibilities</w:t>
      </w:r>
    </w:p>
    <w:p w:rsidR="002667B4" w:rsidRDefault="002667B4" w:rsidP="002667B4">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w:t>
      </w:r>
      <w:r w:rsidR="00FF45CD">
        <w:t>gender based</w:t>
      </w:r>
      <w:r w:rsidRPr="00BE5991">
        <w:t xml:space="preserve">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r>
      <w:bookmarkStart w:id="19" w:name="_Hlk164329141"/>
      <w:r w:rsidRPr="00BE5991">
        <w:t>For further policy information and for a specific contact person visit the following webpage: </w:t>
      </w:r>
      <w:hyperlink r:id="rId11" w:history="1">
        <w:r>
          <w:rPr>
            <w:rStyle w:val="Hyperlink"/>
            <w:rFonts w:eastAsiaTheme="majorEastAsia"/>
          </w:rPr>
          <w:t>http://www.roguecc.edu/nondiscrimination</w:t>
        </w:r>
      </w:hyperlink>
      <w:bookmarkEnd w:id="19"/>
    </w:p>
    <w:p w:rsidR="00F24BB1" w:rsidRPr="00BE5991" w:rsidRDefault="00F24BB1" w:rsidP="00F24BB1"/>
    <w:p w:rsidR="009C6F6D" w:rsidRPr="00E145D9" w:rsidRDefault="009C6F6D" w:rsidP="009C6F6D">
      <w:bookmarkStart w:id="20"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F53687" w:rsidRPr="009C6F6D" w:rsidRDefault="00F53687" w:rsidP="00F53687">
      <w:pPr>
        <w:pStyle w:val="Heading1"/>
        <w:rPr>
          <w:b/>
          <w:color w:val="auto"/>
          <w:u w:val="single"/>
        </w:rPr>
      </w:pPr>
      <w:r w:rsidRPr="009C6F6D">
        <w:rPr>
          <w:b/>
          <w:color w:val="auto"/>
          <w:u w:val="single"/>
        </w:rPr>
        <w:t>Student Handbook</w:t>
      </w:r>
    </w:p>
    <w:p w:rsidR="00F53687" w:rsidRDefault="00F53687" w:rsidP="00F53687">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21"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21"/>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9C6F6D" w:rsidRPr="00B20B4C" w:rsidRDefault="00E0493E" w:rsidP="009C6F6D">
            <w:bookmarkStart w:id="22" w:name="_Hlk164328290"/>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sidR="007B3A2A">
              <w:rPr>
                <w:color w:val="000000"/>
              </w:rPr>
              <w:t xml:space="preserve"> Please visit </w:t>
            </w:r>
            <w:r w:rsidR="007B3A2A" w:rsidRPr="00032861">
              <w:rPr>
                <w:color w:val="000000"/>
              </w:rPr>
              <w:t xml:space="preserve">the tutoring center webpage for more details: </w:t>
            </w:r>
            <w:hyperlink r:id="rId14" w:history="1"/>
            <w:r w:rsidR="007B3A2A" w:rsidRPr="00B20B4C">
              <w:t xml:space="preserve"> </w:t>
            </w:r>
            <w:hyperlink r:id="rId15" w:history="1">
              <w:r w:rsidR="007B3A2A" w:rsidRPr="00B20B4C">
                <w:rPr>
                  <w:rStyle w:val="Hyperlink"/>
                </w:rPr>
                <w:t>https://www.roguecc.edu/dept/academicSuccess/tutor.asp</w:t>
              </w:r>
            </w:hyperlink>
            <w:r w:rsidR="007B3A2A">
              <w:rPr>
                <w:rStyle w:val="Hyperlink"/>
              </w:rPr>
              <w:t>.</w:t>
            </w:r>
            <w:r w:rsidR="007B3A2A">
              <w:rPr>
                <w:rStyle w:val="Hyperlink"/>
                <w:u w:val="none"/>
              </w:rPr>
              <w:t xml:space="preserve"> </w:t>
            </w:r>
            <w:r w:rsidR="007B3A2A" w:rsidRPr="007B3A2A">
              <w:rPr>
                <w:rStyle w:val="Hyperlink"/>
                <w:color w:val="auto"/>
                <w:u w:val="none"/>
              </w:rPr>
              <w:t>Online</w:t>
            </w:r>
            <w:r w:rsidR="007B3A2A">
              <w:rPr>
                <w:color w:val="000000"/>
              </w:rPr>
              <w:t xml:space="preserve"> Tutoring through eTutoring service is also available. As an enrolled RCC student, you have access to our eTutoring services. For information, go to (</w:t>
            </w:r>
            <w:hyperlink r:id="rId16" w:history="1">
              <w:r w:rsidR="007B3A2A" w:rsidRPr="00BC3875">
                <w:rPr>
                  <w:rStyle w:val="Hyperlink"/>
                </w:rPr>
                <w:t>https://etutoringonline.org/login.cfm?institutionid=54&amp;returnPage=&amp;institution=ROGUE_COMMUNITY_COLLEGE</w:t>
              </w:r>
            </w:hyperlink>
            <w:r w:rsidR="007B3A2A">
              <w:rPr>
                <w:color w:val="000000"/>
              </w:rPr>
              <w:t xml:space="preserve"> and follow the login instructions.</w:t>
            </w:r>
            <w:r>
              <w:rPr>
                <w:color w:val="000000"/>
              </w:rPr>
              <w:t xml:space="preserve"> </w:t>
            </w:r>
            <w:bookmarkStart w:id="23" w:name="_Hlk131591295"/>
          </w:p>
          <w:bookmarkEnd w:id="23"/>
          <w:bookmarkEnd w:id="22"/>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60938392" w:edGrp="everyone" w:colFirst="0" w:colLast="0"/>
            <w:permStart w:id="943219412" w:edGrp="everyone" w:colFirst="1" w:colLast="1"/>
            <w:permStart w:id="962883756"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343764749" w:edGrp="everyone" w:colFirst="0" w:colLast="0"/>
            <w:permStart w:id="459094817" w:edGrp="everyone" w:colFirst="1" w:colLast="1"/>
            <w:permStart w:id="232748253" w:edGrp="everyone" w:colFirst="2" w:colLast="2"/>
            <w:permEnd w:id="560938392"/>
            <w:permEnd w:id="943219412"/>
            <w:permEnd w:id="962883756"/>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79574807" w:edGrp="everyone" w:colFirst="0" w:colLast="0"/>
            <w:permStart w:id="2046178230" w:edGrp="everyone" w:colFirst="1" w:colLast="1"/>
            <w:permStart w:id="445850025" w:edGrp="everyone" w:colFirst="2" w:colLast="2"/>
            <w:permEnd w:id="343764749"/>
            <w:permEnd w:id="459094817"/>
            <w:permEnd w:id="23274825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6788995" w:edGrp="everyone" w:colFirst="0" w:colLast="0"/>
            <w:permStart w:id="1095855846" w:edGrp="everyone" w:colFirst="1" w:colLast="1"/>
            <w:permStart w:id="1508446234" w:edGrp="everyone" w:colFirst="2" w:colLast="2"/>
            <w:permEnd w:id="1579574807"/>
            <w:permEnd w:id="2046178230"/>
            <w:permEnd w:id="44585002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49198627" w:edGrp="everyone" w:colFirst="0" w:colLast="0"/>
            <w:permStart w:id="977409957" w:edGrp="everyone" w:colFirst="1" w:colLast="1"/>
            <w:permStart w:id="329068283" w:edGrp="everyone" w:colFirst="2" w:colLast="2"/>
            <w:permEnd w:id="136788995"/>
            <w:permEnd w:id="1095855846"/>
            <w:permEnd w:id="150844623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92369617" w:edGrp="everyone" w:colFirst="0" w:colLast="0"/>
            <w:permStart w:id="1424693024" w:edGrp="everyone" w:colFirst="1" w:colLast="1"/>
            <w:permStart w:id="1370034335" w:edGrp="everyone" w:colFirst="2" w:colLast="2"/>
            <w:permEnd w:id="1449198627"/>
            <w:permEnd w:id="977409957"/>
            <w:permEnd w:id="32906828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5738329" w:edGrp="everyone" w:colFirst="0" w:colLast="0"/>
            <w:permStart w:id="1055817157" w:edGrp="everyone" w:colFirst="1" w:colLast="1"/>
            <w:permStart w:id="931922030" w:edGrp="everyone" w:colFirst="2" w:colLast="2"/>
            <w:permEnd w:id="1992369617"/>
            <w:permEnd w:id="1424693024"/>
            <w:permEnd w:id="137003433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54057359" w:edGrp="everyone" w:colFirst="0" w:colLast="0"/>
            <w:permStart w:id="73474193" w:edGrp="everyone" w:colFirst="1" w:colLast="1"/>
            <w:permStart w:id="1242182100" w:edGrp="everyone" w:colFirst="2" w:colLast="2"/>
            <w:permEnd w:id="65738329"/>
            <w:permEnd w:id="1055817157"/>
            <w:permEnd w:id="93192203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68882002" w:edGrp="everyone" w:colFirst="0" w:colLast="0"/>
            <w:permStart w:id="2055164926" w:edGrp="everyone" w:colFirst="1" w:colLast="1"/>
            <w:permStart w:id="650058447" w:edGrp="everyone" w:colFirst="2" w:colLast="2"/>
            <w:permEnd w:id="1454057359"/>
            <w:permEnd w:id="73474193"/>
            <w:permEnd w:id="124218210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01735674" w:edGrp="everyone" w:colFirst="0" w:colLast="0"/>
            <w:permStart w:id="1418875607" w:edGrp="everyone" w:colFirst="1" w:colLast="1"/>
            <w:permStart w:id="1995911177" w:edGrp="everyone" w:colFirst="2" w:colLast="2"/>
            <w:permEnd w:id="1668882002"/>
            <w:permEnd w:id="2055164926"/>
            <w:permEnd w:id="65005844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059862416" w:edGrp="everyone" w:colFirst="0" w:colLast="0"/>
            <w:permStart w:id="1643005671" w:edGrp="everyone" w:colFirst="1" w:colLast="1"/>
            <w:permStart w:id="1904223336" w:edGrp="everyone" w:colFirst="2" w:colLast="2"/>
            <w:permEnd w:id="1901735674"/>
            <w:permEnd w:id="1418875607"/>
            <w:permEnd w:id="199591117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34345101" w:edGrp="everyone" w:colFirst="0" w:colLast="0"/>
            <w:permStart w:id="1031493071" w:edGrp="everyone" w:colFirst="1" w:colLast="1"/>
            <w:permStart w:id="892361778" w:edGrp="everyone" w:colFirst="2" w:colLast="2"/>
            <w:permEnd w:id="1059862416"/>
            <w:permEnd w:id="1643005671"/>
            <w:permEnd w:id="190422333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142576714" w:edGrp="everyone" w:colFirst="0" w:colLast="0"/>
            <w:permStart w:id="1827349582" w:edGrp="everyone" w:colFirst="1" w:colLast="1"/>
            <w:permStart w:id="1149257627" w:edGrp="everyone" w:colFirst="2" w:colLast="2"/>
            <w:permEnd w:id="1334345101"/>
            <w:permEnd w:id="1031493071"/>
            <w:permEnd w:id="89236177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20427703" w:edGrp="everyone" w:colFirst="0" w:colLast="0"/>
            <w:permStart w:id="550307990" w:edGrp="everyone" w:colFirst="1" w:colLast="1"/>
            <w:permStart w:id="204015869" w:edGrp="everyone" w:colFirst="2" w:colLast="2"/>
            <w:permEnd w:id="2142576714"/>
            <w:permEnd w:id="1827349582"/>
            <w:permEnd w:id="114925762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94423484" w:edGrp="everyone" w:colFirst="0" w:colLast="0"/>
            <w:permStart w:id="1014988149" w:edGrp="everyone" w:colFirst="1" w:colLast="1"/>
            <w:permStart w:id="477759438" w:edGrp="everyone" w:colFirst="2" w:colLast="2"/>
            <w:permEnd w:id="420427703"/>
            <w:permEnd w:id="550307990"/>
            <w:permEnd w:id="20401586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33354434" w:edGrp="everyone" w:colFirst="0" w:colLast="0"/>
            <w:permStart w:id="1133801033" w:edGrp="everyone" w:colFirst="1" w:colLast="1"/>
            <w:permStart w:id="2022327216" w:edGrp="everyone" w:colFirst="2" w:colLast="2"/>
            <w:permEnd w:id="594423484"/>
            <w:permEnd w:id="1014988149"/>
            <w:permEnd w:id="47775943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2667B4" w:rsidTr="001B3DE9">
        <w:tc>
          <w:tcPr>
            <w:tcW w:w="1698" w:type="dxa"/>
            <w:shd w:val="clear" w:color="auto" w:fill="auto"/>
          </w:tcPr>
          <w:p w:rsidR="002667B4" w:rsidRDefault="002667B4" w:rsidP="00881C7C">
            <w:pPr>
              <w:rPr>
                <w:rStyle w:val="Emphasis"/>
                <w:rFonts w:eastAsiaTheme="minorHAnsi"/>
                <w:color w:val="000000"/>
                <w:spacing w:val="-1"/>
              </w:rPr>
            </w:pPr>
            <w:permStart w:id="1170934265" w:edGrp="everyone" w:colFirst="0" w:colLast="0"/>
            <w:permStart w:id="778513758" w:edGrp="everyone" w:colFirst="1" w:colLast="1"/>
            <w:permStart w:id="986014587" w:edGrp="everyone" w:colFirst="2" w:colLast="2"/>
            <w:permStart w:id="213075705" w:edGrp="everyone" w:colFirst="3" w:colLast="3"/>
            <w:permEnd w:id="633354434"/>
            <w:permEnd w:id="1133801033"/>
            <w:permEnd w:id="2022327216"/>
          </w:p>
        </w:tc>
        <w:tc>
          <w:tcPr>
            <w:tcW w:w="4479" w:type="dxa"/>
            <w:shd w:val="clear" w:color="auto" w:fill="auto"/>
          </w:tcPr>
          <w:p w:rsidR="002667B4" w:rsidRDefault="002667B4" w:rsidP="00881C7C">
            <w:pPr>
              <w:rPr>
                <w:rStyle w:val="Emphasis"/>
                <w:rFonts w:eastAsiaTheme="minorHAnsi"/>
                <w:color w:val="000000"/>
                <w:spacing w:val="-1"/>
              </w:rPr>
            </w:pPr>
          </w:p>
        </w:tc>
        <w:tc>
          <w:tcPr>
            <w:tcW w:w="3893" w:type="dxa"/>
            <w:shd w:val="clear" w:color="auto" w:fill="auto"/>
          </w:tcPr>
          <w:p w:rsidR="002667B4" w:rsidRDefault="002667B4" w:rsidP="00881C7C">
            <w:pPr>
              <w:rPr>
                <w:rStyle w:val="Emphasis"/>
                <w:rFonts w:eastAsiaTheme="minorHAnsi"/>
                <w:color w:val="000000"/>
                <w:spacing w:val="-1"/>
              </w:rPr>
            </w:pPr>
          </w:p>
        </w:tc>
      </w:tr>
      <w:tr w:rsidR="002667B4" w:rsidTr="001B3DE9">
        <w:tc>
          <w:tcPr>
            <w:tcW w:w="1698" w:type="dxa"/>
            <w:shd w:val="clear" w:color="auto" w:fill="auto"/>
          </w:tcPr>
          <w:p w:rsidR="002667B4" w:rsidRDefault="002667B4" w:rsidP="00881C7C">
            <w:pPr>
              <w:rPr>
                <w:rStyle w:val="Emphasis"/>
                <w:rFonts w:eastAsiaTheme="minorHAnsi"/>
                <w:color w:val="000000"/>
                <w:spacing w:val="-1"/>
              </w:rPr>
            </w:pPr>
            <w:permStart w:id="1309957668" w:edGrp="everyone" w:colFirst="0" w:colLast="0"/>
            <w:permStart w:id="1286152048" w:edGrp="everyone" w:colFirst="1" w:colLast="1"/>
            <w:permStart w:id="1439904933" w:edGrp="everyone" w:colFirst="2" w:colLast="2"/>
            <w:permStart w:id="448479633" w:edGrp="everyone" w:colFirst="3" w:colLast="3"/>
            <w:permEnd w:id="1170934265"/>
            <w:permEnd w:id="778513758"/>
            <w:permEnd w:id="986014587"/>
            <w:permEnd w:id="213075705"/>
          </w:p>
        </w:tc>
        <w:tc>
          <w:tcPr>
            <w:tcW w:w="4479" w:type="dxa"/>
            <w:shd w:val="clear" w:color="auto" w:fill="auto"/>
          </w:tcPr>
          <w:p w:rsidR="002667B4" w:rsidRDefault="002667B4" w:rsidP="00881C7C">
            <w:pPr>
              <w:rPr>
                <w:rStyle w:val="Emphasis"/>
                <w:rFonts w:eastAsiaTheme="minorHAnsi"/>
                <w:color w:val="000000"/>
                <w:spacing w:val="-1"/>
              </w:rPr>
            </w:pPr>
          </w:p>
        </w:tc>
        <w:tc>
          <w:tcPr>
            <w:tcW w:w="3893" w:type="dxa"/>
            <w:shd w:val="clear" w:color="auto" w:fill="auto"/>
          </w:tcPr>
          <w:p w:rsidR="002667B4" w:rsidRDefault="002667B4" w:rsidP="00881C7C">
            <w:pPr>
              <w:rPr>
                <w:rStyle w:val="Emphasis"/>
                <w:rFonts w:eastAsiaTheme="minorHAnsi"/>
                <w:color w:val="000000"/>
                <w:spacing w:val="-1"/>
              </w:rPr>
            </w:pPr>
          </w:p>
        </w:tc>
      </w:tr>
      <w:permEnd w:id="1309957668"/>
      <w:permEnd w:id="1286152048"/>
      <w:permEnd w:id="1439904933"/>
      <w:permEnd w:id="448479633"/>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310EE8" w:rsidRPr="00310EE8" w:rsidRDefault="00310EE8" w:rsidP="00310EE8"/>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Introduction to Medical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Structure of the Human Body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Word Part Review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Skeletal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Muscular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Cardiovascular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Lymphatic and Immune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Respiratory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Digestive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Urinary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Nervous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lastRenderedPageBreak/>
        <w:t xml:space="preserve"> Eyes &amp; Ears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Integumentary System Terminology </w:t>
      </w:r>
    </w:p>
    <w:p w:rsidR="00ED0EB5" w:rsidRPr="00ED0EB5" w:rsidRDefault="00ED0EB5" w:rsidP="00310EE8">
      <w:pPr>
        <w:spacing w:after="160" w:line="259" w:lineRule="auto"/>
        <w:rPr>
          <w:rFonts w:ascii="Century Gothic" w:hAnsi="Century Gothic"/>
          <w:b/>
          <w:bCs/>
          <w:sz w:val="20"/>
        </w:rPr>
      </w:pPr>
      <w:r w:rsidRPr="00ED0EB5">
        <w:rPr>
          <w:rFonts w:ascii="Century Gothic" w:hAnsi="Century Gothic"/>
          <w:b/>
          <w:bCs/>
          <w:sz w:val="20"/>
        </w:rPr>
        <w:t xml:space="preserve"> Endocrine System Terminology </w:t>
      </w:r>
    </w:p>
    <w:p w:rsidR="0052335A" w:rsidRPr="00ED0EB5" w:rsidRDefault="00ED0EB5" w:rsidP="00ED0EB5">
      <w:pPr>
        <w:spacing w:after="160" w:line="259" w:lineRule="auto"/>
        <w:rPr>
          <w:rFonts w:ascii="Century Gothic" w:hAnsi="Century Gothic"/>
          <w:b/>
          <w:bCs/>
          <w:color w:val="FF0000"/>
          <w:sz w:val="20"/>
        </w:rPr>
      </w:pPr>
      <w:r w:rsidRPr="00ED0EB5">
        <w:rPr>
          <w:rFonts w:ascii="Century Gothic" w:hAnsi="Century Gothic"/>
          <w:b/>
          <w:bCs/>
          <w:sz w:val="20"/>
        </w:rPr>
        <w:t> Reproductive System Terminology</w:t>
      </w:r>
    </w:p>
    <w:sectPr w:rsidR="0052335A" w:rsidRPr="00ED0EB5"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4ZMhyy+i/DqV9iLnVZdyl8JCV6NJePoAkU+pDyp13cMLxWtMYproNXi05IQ8i+jUZO6H1AQcotc9rIDrCOEmw==" w:salt="qJLjOnnKdlsWRmKjatQF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1159"/>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667B4"/>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15C4E"/>
    <w:rsid w:val="00435223"/>
    <w:rsid w:val="004600D1"/>
    <w:rsid w:val="00475452"/>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6C761C"/>
    <w:rsid w:val="00700CEF"/>
    <w:rsid w:val="00704428"/>
    <w:rsid w:val="007421E3"/>
    <w:rsid w:val="007461F9"/>
    <w:rsid w:val="00747A1F"/>
    <w:rsid w:val="00751771"/>
    <w:rsid w:val="007549A3"/>
    <w:rsid w:val="007637D7"/>
    <w:rsid w:val="00764A20"/>
    <w:rsid w:val="00772645"/>
    <w:rsid w:val="007726D1"/>
    <w:rsid w:val="007A4D99"/>
    <w:rsid w:val="007A4FE8"/>
    <w:rsid w:val="007B3A2A"/>
    <w:rsid w:val="007D4D70"/>
    <w:rsid w:val="007D75BE"/>
    <w:rsid w:val="007E1FE5"/>
    <w:rsid w:val="007E39BC"/>
    <w:rsid w:val="007E53F5"/>
    <w:rsid w:val="007F2DFC"/>
    <w:rsid w:val="007F5A88"/>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5F"/>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54F63"/>
    <w:rsid w:val="00B65849"/>
    <w:rsid w:val="00B73EEB"/>
    <w:rsid w:val="00B77791"/>
    <w:rsid w:val="00B82F66"/>
    <w:rsid w:val="00B902FE"/>
    <w:rsid w:val="00B911C3"/>
    <w:rsid w:val="00B93DF7"/>
    <w:rsid w:val="00BA2B6F"/>
    <w:rsid w:val="00BA491E"/>
    <w:rsid w:val="00BB6974"/>
    <w:rsid w:val="00BE19D1"/>
    <w:rsid w:val="00BE5991"/>
    <w:rsid w:val="00BF1B37"/>
    <w:rsid w:val="00C35866"/>
    <w:rsid w:val="00C376D8"/>
    <w:rsid w:val="00C43216"/>
    <w:rsid w:val="00C74F7E"/>
    <w:rsid w:val="00C90078"/>
    <w:rsid w:val="00CC0839"/>
    <w:rsid w:val="00CC258E"/>
    <w:rsid w:val="00CC5A23"/>
    <w:rsid w:val="00CF4B1A"/>
    <w:rsid w:val="00D16276"/>
    <w:rsid w:val="00D23C20"/>
    <w:rsid w:val="00D26329"/>
    <w:rsid w:val="00D66F6B"/>
    <w:rsid w:val="00D674A6"/>
    <w:rsid w:val="00D84267"/>
    <w:rsid w:val="00D87247"/>
    <w:rsid w:val="00DA152B"/>
    <w:rsid w:val="00DA7427"/>
    <w:rsid w:val="00DB403A"/>
    <w:rsid w:val="00DC2A37"/>
    <w:rsid w:val="00DC3B0C"/>
    <w:rsid w:val="00DD39A4"/>
    <w:rsid w:val="00E0493E"/>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687"/>
    <w:rsid w:val="00F53E70"/>
    <w:rsid w:val="00F578B1"/>
    <w:rsid w:val="00F57E48"/>
    <w:rsid w:val="00F82A3D"/>
    <w:rsid w:val="00F90C12"/>
    <w:rsid w:val="00F9413C"/>
    <w:rsid w:val="00FA57BA"/>
    <w:rsid w:val="00FB092E"/>
    <w:rsid w:val="00FB4B7E"/>
    <w:rsid w:val="00FC58F2"/>
    <w:rsid w:val="00FD0F1D"/>
    <w:rsid w:val="00FF058B"/>
    <w:rsid w:val="00FF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C7E3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1916</TotalTime>
  <Pages>7</Pages>
  <Words>1854</Words>
  <Characters>10573</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82</cp:revision>
  <cp:lastPrinted>2015-03-20T19:38:00Z</cp:lastPrinted>
  <dcterms:created xsi:type="dcterms:W3CDTF">2019-04-19T17:49:00Z</dcterms:created>
  <dcterms:modified xsi:type="dcterms:W3CDTF">2026-03-27T21:12:00Z</dcterms:modified>
</cp:coreProperties>
</file>